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81"/>
      </w:tblGrid>
      <w:tr w:rsidR="00C93F98" w:rsidRPr="00C93F98" w:rsidTr="00C9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F98" w:rsidRDefault="00C93F98" w:rsidP="00C93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Podmínky výběrového řízení a náležitosti nabídky na odkup </w:t>
            </w:r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pohledávky za společností </w:t>
            </w:r>
            <w:proofErr w:type="spellStart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</w:t>
            </w:r>
            <w:proofErr w:type="spellEnd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building</w:t>
            </w:r>
            <w:proofErr w:type="spellEnd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91 s. r. o. se sídlem třída Tomáše Bati 5331, </w:t>
            </w:r>
            <w:proofErr w:type="gramStart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760 01  Zlín</w:t>
            </w:r>
            <w:proofErr w:type="gramEnd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IČ 067 59 190 ve výši 225 313 Kč, o kterou je veden spor u Okresního soudu v Bruntále pod </w:t>
            </w:r>
            <w:proofErr w:type="spellStart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</w:t>
            </w:r>
            <w:proofErr w:type="spellEnd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zn. 38 C 39/2020, zapsanou v soupisu majetkové podstaty dlužnice ze dne 06. 08. 2021 (na listu B-18), Oddíl IV. Pohledávky, </w:t>
            </w:r>
            <w:proofErr w:type="spellStart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č. 2 </w:t>
            </w:r>
            <w:r w:rsidRPr="00C93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dlužn</w:t>
            </w:r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ice</w:t>
            </w:r>
            <w:proofErr w:type="gramEnd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Zuzany </w:t>
            </w:r>
            <w:proofErr w:type="spellStart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Zothové</w:t>
            </w:r>
            <w:proofErr w:type="spellEnd"/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rodné číslo 885316/5376, IČ 764 57 001, bytem Jateční 283, 561 64  Jablonné nad Orlicí, jejíž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insolvenční řízení je vedeno Krajským soudem v </w:t>
            </w:r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Ostravě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pod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zn. KS</w:t>
            </w:r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INS </w:t>
            </w:r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</w:t>
            </w:r>
            <w:r w:rsidR="001C3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C4F64" w:rsidRDefault="003C4F64" w:rsidP="00C93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4F64" w:rsidRPr="00855CCD" w:rsidRDefault="003C4F64" w:rsidP="00C93F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Vyhláška o zahájení insolvenčního řízení byla zveřejněna </w:t>
            </w:r>
            <w:proofErr w:type="gramStart"/>
            <w:r w:rsidRPr="00855CCD">
              <w:rPr>
                <w:rFonts w:ascii="Times New Roman" w:hAnsi="Times New Roman" w:cs="Times New Roman"/>
                <w:bCs/>
                <w:sz w:val="28"/>
                <w:szCs w:val="28"/>
              </w:rPr>
              <w:t>dne  2</w:t>
            </w:r>
            <w:r w:rsidR="001C3C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proofErr w:type="gramEnd"/>
            <w:r w:rsidRPr="00855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C3C8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855CCD">
              <w:rPr>
                <w:rFonts w:ascii="Times New Roman" w:hAnsi="Times New Roman" w:cs="Times New Roman"/>
                <w:bCs/>
                <w:sz w:val="28"/>
                <w:szCs w:val="28"/>
              </w:rPr>
              <w:t>. 20</w:t>
            </w:r>
            <w:r w:rsidR="001C3C8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855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 </w:t>
            </w:r>
            <w:r w:rsidR="001C3C8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855CCD">
              <w:rPr>
                <w:rFonts w:ascii="Times New Roman" w:hAnsi="Times New Roman" w:cs="Times New Roman"/>
                <w:bCs/>
                <w:sz w:val="28"/>
                <w:szCs w:val="28"/>
              </w:rPr>
              <w:t>:2</w:t>
            </w:r>
            <w:r w:rsidR="001C3C8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55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hodin. Tímto okamžikem nastaly účinky zahájení insolvenčního řízení.</w:t>
            </w:r>
          </w:p>
          <w:p w:rsidR="00C93F98" w:rsidRPr="00C93F98" w:rsidRDefault="00C93F98" w:rsidP="00C93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3F98" w:rsidRPr="00C93F98" w:rsidRDefault="00C93F98" w:rsidP="00C9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C0096" w:rsidRPr="00C93F98" w:rsidRDefault="00855CCD" w:rsidP="00FC009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Usnesením vydaným Krajským soudem v </w:t>
      </w:r>
      <w:r w:rsidR="001C3C87">
        <w:rPr>
          <w:rFonts w:ascii="Times New Roman" w:hAnsi="Times New Roman" w:cs="Times New Roman"/>
          <w:sz w:val="28"/>
          <w:szCs w:val="28"/>
        </w:rPr>
        <w:t>Ostravě dne 0</w:t>
      </w:r>
      <w:r>
        <w:rPr>
          <w:rFonts w:ascii="Times New Roman" w:hAnsi="Times New Roman" w:cs="Times New Roman"/>
          <w:sz w:val="28"/>
          <w:szCs w:val="28"/>
        </w:rPr>
        <w:t>4. 0</w:t>
      </w:r>
      <w:r w:rsidR="001C3C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1C3C8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byl konstatován úpadek výše uvedené dlužn</w:t>
      </w:r>
      <w:r w:rsidR="001C3C87">
        <w:rPr>
          <w:rFonts w:ascii="Times New Roman" w:hAnsi="Times New Roman" w:cs="Times New Roman"/>
          <w:sz w:val="28"/>
          <w:szCs w:val="28"/>
        </w:rPr>
        <w:t>ice</w:t>
      </w:r>
      <w:r>
        <w:rPr>
          <w:rFonts w:ascii="Times New Roman" w:hAnsi="Times New Roman" w:cs="Times New Roman"/>
          <w:sz w:val="28"/>
          <w:szCs w:val="28"/>
        </w:rPr>
        <w:t xml:space="preserve"> a i</w:t>
      </w:r>
      <w:r w:rsidR="00C93F98" w:rsidRPr="00C93F98">
        <w:rPr>
          <w:rFonts w:ascii="Times New Roman" w:hAnsi="Times New Roman" w:cs="Times New Roman"/>
          <w:sz w:val="28"/>
          <w:szCs w:val="28"/>
        </w:rPr>
        <w:t xml:space="preserve">nsolvenčním správcem byla ustanovena Ing. Alena Fiantová, IČ 45675961, se sídlem tř. Tomáše Bati 332, </w:t>
      </w:r>
      <w:proofErr w:type="gramStart"/>
      <w:r w:rsidR="00C93F98" w:rsidRPr="00C93F98">
        <w:rPr>
          <w:rFonts w:ascii="Times New Roman" w:hAnsi="Times New Roman" w:cs="Times New Roman"/>
          <w:sz w:val="28"/>
          <w:szCs w:val="28"/>
        </w:rPr>
        <w:t>765 02  Otrokovice</w:t>
      </w:r>
      <w:proofErr w:type="gramEnd"/>
      <w:r w:rsidR="00C93F98" w:rsidRPr="00C93F98">
        <w:rPr>
          <w:rFonts w:ascii="Times New Roman" w:hAnsi="Times New Roman" w:cs="Times New Roman"/>
          <w:sz w:val="28"/>
          <w:szCs w:val="28"/>
        </w:rPr>
        <w:t xml:space="preserve">, která  je ve věci prodeje majetku dlužníka prodávajícím. </w:t>
      </w:r>
      <w:r w:rsidR="00CB40C4">
        <w:rPr>
          <w:rFonts w:ascii="Times New Roman" w:hAnsi="Times New Roman" w:cs="Times New Roman"/>
          <w:sz w:val="28"/>
          <w:szCs w:val="28"/>
        </w:rPr>
        <w:t>Toto oprávnění je založeno ustanovením § 229 odst. 3</w:t>
      </w:r>
      <w:r w:rsidR="00FC0096">
        <w:rPr>
          <w:rFonts w:ascii="Times New Roman" w:hAnsi="Times New Roman" w:cs="Times New Roman"/>
          <w:sz w:val="28"/>
          <w:szCs w:val="28"/>
        </w:rPr>
        <w:t xml:space="preserve"> zákona č. 182/2006 Sb.,</w:t>
      </w:r>
      <w:r w:rsidR="00FC0096" w:rsidRPr="00FC0096">
        <w:rPr>
          <w:rFonts w:ascii="Times New Roman" w:hAnsi="Times New Roman" w:cs="Times New Roman"/>
          <w:sz w:val="28"/>
          <w:szCs w:val="28"/>
        </w:rPr>
        <w:t xml:space="preserve"> </w:t>
      </w:r>
      <w:r w:rsidR="00FC0096">
        <w:rPr>
          <w:rFonts w:ascii="Times New Roman" w:hAnsi="Times New Roman" w:cs="Times New Roman"/>
          <w:sz w:val="28"/>
          <w:szCs w:val="28"/>
        </w:rPr>
        <w:t xml:space="preserve">o úpadku a způsobech jeho řešení </w:t>
      </w:r>
      <w:r>
        <w:rPr>
          <w:rFonts w:ascii="Times New Roman" w:hAnsi="Times New Roman" w:cs="Times New Roman"/>
          <w:sz w:val="28"/>
          <w:szCs w:val="28"/>
        </w:rPr>
        <w:t xml:space="preserve">(insolvenční zákon, dále jen IZ) </w:t>
      </w:r>
      <w:r w:rsidR="001C3C87">
        <w:rPr>
          <w:rFonts w:ascii="Times New Roman" w:hAnsi="Times New Roman" w:cs="Times New Roman"/>
          <w:sz w:val="28"/>
          <w:szCs w:val="28"/>
        </w:rPr>
        <w:t>ve znění pozdějších předpisů a insolvenční správkyně je oprávněna tento majetek zcizit.</w:t>
      </w:r>
    </w:p>
    <w:p w:rsidR="00C93F98" w:rsidRPr="00C93F98" w:rsidRDefault="00C93F98" w:rsidP="00851EDE">
      <w:pPr>
        <w:pStyle w:val="Normlnweb"/>
        <w:jc w:val="center"/>
        <w:rPr>
          <w:sz w:val="28"/>
          <w:szCs w:val="28"/>
        </w:rPr>
      </w:pPr>
      <w:r w:rsidRPr="00C93F98">
        <w:rPr>
          <w:b/>
          <w:bCs/>
          <w:sz w:val="28"/>
          <w:szCs w:val="28"/>
        </w:rPr>
        <w:t>Předmět prodeje:</w:t>
      </w:r>
    </w:p>
    <w:p w:rsidR="00C93F98" w:rsidRPr="00C93F98" w:rsidRDefault="00C93F98" w:rsidP="00C93F98">
      <w:pPr>
        <w:pStyle w:val="Normlnweb"/>
        <w:jc w:val="both"/>
        <w:rPr>
          <w:sz w:val="28"/>
          <w:szCs w:val="28"/>
        </w:rPr>
      </w:pPr>
      <w:r w:rsidRPr="00C93F98">
        <w:rPr>
          <w:sz w:val="28"/>
          <w:szCs w:val="28"/>
        </w:rPr>
        <w:t xml:space="preserve">-    </w:t>
      </w:r>
      <w:r w:rsidR="001C3C87">
        <w:rPr>
          <w:b/>
          <w:bCs/>
          <w:sz w:val="28"/>
          <w:szCs w:val="28"/>
        </w:rPr>
        <w:t xml:space="preserve">pohledávka za společností </w:t>
      </w:r>
      <w:proofErr w:type="spellStart"/>
      <w:r w:rsidR="001C3C87">
        <w:rPr>
          <w:b/>
          <w:bCs/>
          <w:sz w:val="28"/>
          <w:szCs w:val="28"/>
        </w:rPr>
        <w:t>The</w:t>
      </w:r>
      <w:proofErr w:type="spellEnd"/>
      <w:r w:rsidR="001C3C87">
        <w:rPr>
          <w:b/>
          <w:bCs/>
          <w:sz w:val="28"/>
          <w:szCs w:val="28"/>
        </w:rPr>
        <w:t xml:space="preserve"> </w:t>
      </w:r>
      <w:proofErr w:type="spellStart"/>
      <w:r w:rsidR="001C3C87">
        <w:rPr>
          <w:b/>
          <w:bCs/>
          <w:sz w:val="28"/>
          <w:szCs w:val="28"/>
        </w:rPr>
        <w:t>building</w:t>
      </w:r>
      <w:proofErr w:type="spellEnd"/>
      <w:r w:rsidR="001C3C87">
        <w:rPr>
          <w:b/>
          <w:bCs/>
          <w:sz w:val="28"/>
          <w:szCs w:val="28"/>
        </w:rPr>
        <w:t xml:space="preserve"> 91 s. r. o. se sídlem třída Tomáše Bati 5331, </w:t>
      </w:r>
      <w:proofErr w:type="gramStart"/>
      <w:r w:rsidR="001C3C87">
        <w:rPr>
          <w:b/>
          <w:bCs/>
          <w:sz w:val="28"/>
          <w:szCs w:val="28"/>
        </w:rPr>
        <w:t>760 01  Zlín</w:t>
      </w:r>
      <w:proofErr w:type="gramEnd"/>
      <w:r w:rsidR="001C3C87">
        <w:rPr>
          <w:b/>
          <w:bCs/>
          <w:sz w:val="28"/>
          <w:szCs w:val="28"/>
        </w:rPr>
        <w:t xml:space="preserve">, IČ 067 59 190 ve výši 225 313 Kč, o kterou je veden spor u Okresního soudu v Bruntále pod </w:t>
      </w:r>
      <w:proofErr w:type="spellStart"/>
      <w:r w:rsidR="001C3C87">
        <w:rPr>
          <w:b/>
          <w:bCs/>
          <w:sz w:val="28"/>
          <w:szCs w:val="28"/>
        </w:rPr>
        <w:t>sp</w:t>
      </w:r>
      <w:proofErr w:type="spellEnd"/>
      <w:r w:rsidR="001C3C87">
        <w:rPr>
          <w:b/>
          <w:bCs/>
          <w:sz w:val="28"/>
          <w:szCs w:val="28"/>
        </w:rPr>
        <w:t xml:space="preserve">. zn. 38 C 39/2020, zapsanou v soupisu majetkové podstaty dlužnice ze dne 06. 08. 2021 (na listu B-18), Oddíl IV. Pohledávky, </w:t>
      </w:r>
      <w:proofErr w:type="spellStart"/>
      <w:r w:rsidR="001C3C87">
        <w:rPr>
          <w:b/>
          <w:bCs/>
          <w:sz w:val="28"/>
          <w:szCs w:val="28"/>
        </w:rPr>
        <w:t>poř</w:t>
      </w:r>
      <w:proofErr w:type="spellEnd"/>
      <w:r w:rsidR="001C3C87">
        <w:rPr>
          <w:b/>
          <w:bCs/>
          <w:sz w:val="28"/>
          <w:szCs w:val="28"/>
        </w:rPr>
        <w:t>. č. 2</w:t>
      </w:r>
    </w:p>
    <w:p w:rsidR="00C93F98" w:rsidRPr="00C93F98" w:rsidRDefault="00C93F98" w:rsidP="00C93F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93F98" w:rsidRDefault="00C93F98" w:rsidP="00C93F9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F98">
        <w:rPr>
          <w:rFonts w:ascii="Times New Roman" w:hAnsi="Times New Roman" w:cs="Times New Roman"/>
          <w:b/>
          <w:bCs/>
          <w:sz w:val="28"/>
          <w:szCs w:val="28"/>
        </w:rPr>
        <w:t>Insolvenční správ</w:t>
      </w:r>
      <w:r w:rsidR="001C3C87">
        <w:rPr>
          <w:rFonts w:ascii="Times New Roman" w:hAnsi="Times New Roman" w:cs="Times New Roman"/>
          <w:b/>
          <w:bCs/>
          <w:sz w:val="28"/>
          <w:szCs w:val="28"/>
        </w:rPr>
        <w:t xml:space="preserve">kyně dlužnice Zuzany </w:t>
      </w:r>
      <w:proofErr w:type="spellStart"/>
      <w:r w:rsidR="001C3C87">
        <w:rPr>
          <w:rFonts w:ascii="Times New Roman" w:hAnsi="Times New Roman" w:cs="Times New Roman"/>
          <w:b/>
          <w:bCs/>
          <w:sz w:val="28"/>
          <w:szCs w:val="28"/>
        </w:rPr>
        <w:t>Zothové</w:t>
      </w:r>
      <w:proofErr w:type="spellEnd"/>
      <w:r w:rsidR="001C3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98">
        <w:rPr>
          <w:rFonts w:ascii="Times New Roman" w:hAnsi="Times New Roman" w:cs="Times New Roman"/>
          <w:b/>
          <w:bCs/>
          <w:sz w:val="28"/>
          <w:szCs w:val="28"/>
        </w:rPr>
        <w:t xml:space="preserve">vyhlašuje výběrové řízení na prodej majetku, shora specifikovaného jako předmět prodeje, kdy je tento nemovitý majetek zapsán pod </w:t>
      </w:r>
      <w:proofErr w:type="spellStart"/>
      <w:r w:rsidR="001C3C87">
        <w:rPr>
          <w:rFonts w:ascii="Times New Roman" w:hAnsi="Times New Roman" w:cs="Times New Roman"/>
          <w:b/>
          <w:bCs/>
          <w:sz w:val="28"/>
          <w:szCs w:val="28"/>
        </w:rPr>
        <w:t>poř</w:t>
      </w:r>
      <w:proofErr w:type="spellEnd"/>
      <w:r w:rsidR="001C3C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1C3C87">
        <w:rPr>
          <w:rFonts w:ascii="Times New Roman" w:hAnsi="Times New Roman" w:cs="Times New Roman"/>
          <w:b/>
          <w:bCs/>
          <w:sz w:val="28"/>
          <w:szCs w:val="28"/>
        </w:rPr>
        <w:t xml:space="preserve">č. 2 </w:t>
      </w:r>
      <w:r w:rsidRPr="00C93F98">
        <w:rPr>
          <w:rFonts w:ascii="Times New Roman" w:hAnsi="Times New Roman" w:cs="Times New Roman"/>
          <w:b/>
          <w:bCs/>
          <w:sz w:val="28"/>
          <w:szCs w:val="28"/>
        </w:rPr>
        <w:t xml:space="preserve"> v soupisu</w:t>
      </w:r>
      <w:proofErr w:type="gramEnd"/>
      <w:r w:rsidRPr="00C93F98">
        <w:rPr>
          <w:rFonts w:ascii="Times New Roman" w:hAnsi="Times New Roman" w:cs="Times New Roman"/>
          <w:b/>
          <w:bCs/>
          <w:sz w:val="28"/>
          <w:szCs w:val="28"/>
        </w:rPr>
        <w:t xml:space="preserve"> majetkové podstaty dlužn</w:t>
      </w:r>
      <w:r w:rsidR="001C3C87">
        <w:rPr>
          <w:rFonts w:ascii="Times New Roman" w:hAnsi="Times New Roman" w:cs="Times New Roman"/>
          <w:b/>
          <w:bCs/>
          <w:sz w:val="28"/>
          <w:szCs w:val="28"/>
        </w:rPr>
        <w:t>ice</w:t>
      </w:r>
      <w:r w:rsidRPr="00C93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C87">
        <w:rPr>
          <w:rFonts w:ascii="Times New Roman" w:hAnsi="Times New Roman" w:cs="Times New Roman"/>
          <w:b/>
          <w:bCs/>
          <w:sz w:val="28"/>
          <w:szCs w:val="28"/>
        </w:rPr>
        <w:t xml:space="preserve">Zuzany </w:t>
      </w:r>
      <w:proofErr w:type="spellStart"/>
      <w:r w:rsidR="001C3C87">
        <w:rPr>
          <w:rFonts w:ascii="Times New Roman" w:hAnsi="Times New Roman" w:cs="Times New Roman"/>
          <w:b/>
          <w:bCs/>
          <w:sz w:val="28"/>
          <w:szCs w:val="28"/>
        </w:rPr>
        <w:t>Zothové</w:t>
      </w:r>
      <w:proofErr w:type="spellEnd"/>
      <w:r w:rsidR="001C3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ze dne </w:t>
      </w:r>
      <w:r w:rsidR="001C3C87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C93F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C3C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93F98">
        <w:rPr>
          <w:rFonts w:ascii="Times New Roman" w:hAnsi="Times New Roman" w:cs="Times New Roman"/>
          <w:b/>
          <w:bCs/>
          <w:sz w:val="28"/>
          <w:szCs w:val="28"/>
        </w:rPr>
        <w:t>. 20</w:t>
      </w:r>
      <w:r w:rsidR="001C3C87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3CBA" w:rsidRDefault="00A13CBA" w:rsidP="00C93F9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C4" w:rsidRPr="00C93F98" w:rsidRDefault="00CB40C4" w:rsidP="00CB40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Oprávnění ke zpeněžení majetku zapsaného v soupisu </w:t>
      </w:r>
      <w:r w:rsidR="00FC0096">
        <w:rPr>
          <w:rFonts w:ascii="Times New Roman" w:hAnsi="Times New Roman" w:cs="Times New Roman"/>
          <w:sz w:val="28"/>
          <w:szCs w:val="28"/>
        </w:rPr>
        <w:t>majetkové podstaty je dáno</w:t>
      </w:r>
      <w:r w:rsidR="00855CCD">
        <w:rPr>
          <w:rFonts w:ascii="Times New Roman" w:hAnsi="Times New Roman" w:cs="Times New Roman"/>
          <w:sz w:val="28"/>
          <w:szCs w:val="28"/>
        </w:rPr>
        <w:t xml:space="preserve"> ustanovením § 280 IZ.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0C4" w:rsidRDefault="00CB40C4" w:rsidP="00C93F9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98" w:rsidRPr="00BC3F3E" w:rsidRDefault="00C93F98" w:rsidP="00C93F98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Nemovitý majetek je nabízen k prodeji na základě 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vydaného souhlasu soudu zveřejněného na listu </w:t>
      </w:r>
      <w:r w:rsidR="00BC3F3E" w:rsidRPr="00AE415C">
        <w:rPr>
          <w:rFonts w:ascii="Times New Roman" w:hAnsi="Times New Roman" w:cs="Times New Roman"/>
          <w:color w:val="auto"/>
          <w:sz w:val="28"/>
          <w:szCs w:val="28"/>
        </w:rPr>
        <w:t>B-</w:t>
      </w:r>
      <w:r w:rsidR="00AE415C" w:rsidRPr="00AE415C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dle příslušných ustanovení insolvenčního zákona, a 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lastRenderedPageBreak/>
        <w:t>to za podmínek, jak jsou uvedeny níže. Nesplnění jakékoli ze stanovených podmínek ze strany zájemce o koupi předmětu prodeje (dále jen „zájemce“) má za následek neúspěch ve výběrovém řízení.</w:t>
      </w:r>
      <w:r w:rsidRPr="00BC3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3F98" w:rsidRDefault="00C93F98" w:rsidP="00523FCF">
      <w:pPr>
        <w:pStyle w:val="Default"/>
        <w:pageBreakBefore/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1E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Podmínky výběrového řízení</w:t>
      </w:r>
    </w:p>
    <w:p w:rsidR="00C93F98" w:rsidRDefault="00C93F98" w:rsidP="00523F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FCF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 Předmět prodeje bude zpeněžen ve prospěch nejvyšší nabídky; </w:t>
      </w:r>
    </w:p>
    <w:p w:rsidR="00523FCF" w:rsidRPr="00BC3F3E" w:rsidRDefault="00523FCF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3FCF" w:rsidRDefault="00BC3F3E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FCF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 Minimální kupní cena</w:t>
      </w:r>
      <w:r w:rsidR="00851EDE">
        <w:rPr>
          <w:rFonts w:ascii="Times New Roman" w:hAnsi="Times New Roman" w:cs="Times New Roman"/>
          <w:color w:val="auto"/>
          <w:sz w:val="28"/>
          <w:szCs w:val="28"/>
        </w:rPr>
        <w:t xml:space="preserve"> nabízená ze strany zájemce</w:t>
      </w:r>
      <w:r w:rsidR="00C93F98"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5257">
        <w:rPr>
          <w:rFonts w:ascii="Times New Roman" w:hAnsi="Times New Roman" w:cs="Times New Roman"/>
          <w:color w:val="auto"/>
          <w:sz w:val="28"/>
          <w:szCs w:val="28"/>
        </w:rPr>
        <w:t xml:space="preserve">není stanovena </w:t>
      </w:r>
    </w:p>
    <w:p w:rsidR="00D70BD4" w:rsidRPr="00BC3F3E" w:rsidRDefault="00D70BD4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F98" w:rsidRDefault="00C93F98" w:rsidP="00C93F98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3FCF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 Nabídky na koupi předmětu prodeje je nutno doručit osobně 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nebo poštovní přepravou 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>k rukám insolvenčního správce dlužn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ice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 nejpozději do</w:t>
      </w:r>
      <w:r w:rsidRPr="00BC3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1EDE" w:rsidRPr="00851ED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51EDE" w:rsidRPr="00851EDE"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51EDE" w:rsidRPr="00851EDE">
        <w:rPr>
          <w:rFonts w:ascii="Times New Roman" w:hAnsi="Times New Roman" w:cs="Times New Roman"/>
          <w:color w:val="auto"/>
          <w:sz w:val="28"/>
          <w:szCs w:val="28"/>
        </w:rPr>
        <w:t>. 202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C3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>(v případě osobního doručení do 1</w:t>
      </w:r>
      <w:r w:rsidR="00851E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>:00 hodin)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, a to do sídla insolvenčního správce na adrese 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tř. Tomáše Bati 332, </w:t>
      </w:r>
      <w:proofErr w:type="gramStart"/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>765 01  Otrokovice</w:t>
      </w:r>
      <w:proofErr w:type="gramEnd"/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Okamžik 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osobního 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 xml:space="preserve">doručení nabídky je nutno upřesnit telefonicky alespoň den před podáním nabídky s kanceláří insolvenčního správce dlužníka na tel. </w:t>
      </w:r>
      <w:r w:rsidR="00BC3F3E" w:rsidRPr="00BC3F3E">
        <w:rPr>
          <w:rFonts w:ascii="Times New Roman" w:hAnsi="Times New Roman" w:cs="Times New Roman"/>
          <w:color w:val="auto"/>
          <w:sz w:val="28"/>
          <w:szCs w:val="28"/>
        </w:rPr>
        <w:t>602 716 707</w:t>
      </w:r>
      <w:r w:rsidRPr="00BC3F3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BC3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23FCF" w:rsidRPr="00BC3F3E" w:rsidRDefault="00523FCF" w:rsidP="00C93F98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3F98" w:rsidRDefault="00D70BD4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93F98" w:rsidRPr="00523FC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Insolvenční správ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kyně dlužnice 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>uvědomí veškeré zájemce, kteří podali nabídku, o jejich úspěchu nebo neúspěchu v tomto výběrovém řízení, a to nejpozději do</w:t>
      </w:r>
      <w:r w:rsidR="00C93F98" w:rsidRPr="00BC3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208" w:rsidRPr="00600208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00208" w:rsidRPr="00600208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600208" w:rsidRPr="00600208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93F98" w:rsidRPr="00BC3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prostřednictvím emailové adresy, která pro tento účel musí být uvedena zájemcem v nabídce na odkup předmětu prodeje; </w:t>
      </w:r>
    </w:p>
    <w:p w:rsidR="00523FCF" w:rsidRPr="00214D67" w:rsidRDefault="00523FCF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4D67" w:rsidRDefault="00C93F98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FCF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Insolvenční správ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kyně</w:t>
      </w:r>
      <w:r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dlužníka si vyhrazuje právo odmítnout veškeré nabídky, uč</w:t>
      </w:r>
      <w:r w:rsidR="00214D67" w:rsidRPr="00214D67">
        <w:rPr>
          <w:rFonts w:ascii="Times New Roman" w:hAnsi="Times New Roman" w:cs="Times New Roman"/>
          <w:color w:val="auto"/>
          <w:sz w:val="28"/>
          <w:szCs w:val="28"/>
        </w:rPr>
        <w:t>iněné v tomto výběrovém řízení;</w:t>
      </w:r>
    </w:p>
    <w:p w:rsidR="00523FCF" w:rsidRPr="00214D67" w:rsidRDefault="00523FCF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F98" w:rsidRDefault="00214D67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FCF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>Úspěšný zájemce v tomto výběrovém řízení bude označen insolvenční správ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kyní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dlužn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ice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za kupujícího, a to nejpozději 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>do</w:t>
      </w:r>
      <w:r w:rsidR="00600208" w:rsidRPr="0060020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00208" w:rsidRPr="0060020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600208" w:rsidRPr="0060020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70BD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 xml:space="preserve"> na emailovou adresu, kterou zájemce pro tento účel uvede v nabídce na odkup předmětu prodeje a zároveň písemně na adresu bydliště zájemce nebo jeho sídla; </w:t>
      </w:r>
    </w:p>
    <w:p w:rsidR="00523FCF" w:rsidRPr="00600208" w:rsidRDefault="00523FCF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F98" w:rsidRDefault="00214D67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FCF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C93F98" w:rsidRPr="00523FC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 xml:space="preserve"> Zájemce, označený za kupujícího dle předchozího bodu těchto podmínek, je povinen uhradit celou kupní cenu za předmět prodeje na zvláštní účet majetkové podstaty dlužníka 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 xml:space="preserve">vedený MONETA Money Bank, a. s. pod </w:t>
      </w:r>
      <w:r w:rsidR="00C93F98" w:rsidRPr="00400BDC">
        <w:rPr>
          <w:rFonts w:ascii="Times New Roman" w:hAnsi="Times New Roman" w:cs="Times New Roman"/>
          <w:color w:val="auto"/>
          <w:sz w:val="28"/>
          <w:szCs w:val="28"/>
        </w:rPr>
        <w:t>č.</w:t>
      </w:r>
      <w:r w:rsidR="00400BDC" w:rsidRPr="00400BDC">
        <w:rPr>
          <w:rFonts w:ascii="Times New Roman" w:hAnsi="Times New Roman" w:cs="Times New Roman"/>
          <w:sz w:val="28"/>
          <w:szCs w:val="28"/>
        </w:rPr>
        <w:t xml:space="preserve"> 237547258/0600</w:t>
      </w:r>
      <w:r w:rsidR="00C93F98" w:rsidRPr="00400BD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 xml:space="preserve"> a to do 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93F98" w:rsidRPr="00600208">
        <w:rPr>
          <w:rFonts w:ascii="Times New Roman" w:hAnsi="Times New Roman" w:cs="Times New Roman"/>
          <w:color w:val="auto"/>
          <w:sz w:val="28"/>
          <w:szCs w:val="28"/>
        </w:rPr>
        <w:t xml:space="preserve"> dnů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ode dne, kdy mu bude doručeno oznámení o skutečnosti, že byl označen za kupujícího. Nepřevezme-li takto označený zájemce oznámení o skutečnosti, že byl označen za kupujícího, vrátí-li se takové oznámení jako nedoručitelné, nebo nebude-li takové oznámení možné doručit z důvodů na straně zájemce, 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stává se kupujícím druhý v pořadí s druhou nejvyšší nabídkou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>. Společně s oznámením skutečnosti, že byl zájemce označen za kupujícího, bude takovému zájemci ze strany insolvenční správ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kyně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dlužn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ice</w:t>
      </w:r>
      <w:r w:rsidR="00C93F98" w:rsidRPr="00214D67">
        <w:rPr>
          <w:rFonts w:ascii="Times New Roman" w:hAnsi="Times New Roman" w:cs="Times New Roman"/>
          <w:color w:val="auto"/>
          <w:sz w:val="28"/>
          <w:szCs w:val="28"/>
        </w:rPr>
        <w:t xml:space="preserve"> zaslána i kupní smlouva. </w:t>
      </w:r>
    </w:p>
    <w:p w:rsidR="00214D67" w:rsidRPr="00523FCF" w:rsidRDefault="00214D67" w:rsidP="00523FCF">
      <w:pPr>
        <w:pStyle w:val="Default"/>
        <w:pageBreakBefore/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3FC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Náležitosti nabídky na koupi předmětu prodeje</w:t>
      </w:r>
    </w:p>
    <w:p w:rsidR="00214D67" w:rsidRDefault="00214D67" w:rsidP="00523F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002">
        <w:rPr>
          <w:rFonts w:ascii="Times New Roman" w:hAnsi="Times New Roman" w:cs="Times New Roman"/>
          <w:color w:val="auto"/>
          <w:sz w:val="28"/>
          <w:szCs w:val="28"/>
        </w:rPr>
        <w:t>Nabídku je zájemce povinen podat písemně k rukám insolvenční správ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kyně</w:t>
      </w:r>
      <w:r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 dlužn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ice</w:t>
      </w:r>
      <w:r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, a to ve výše uvedeném termínu; v obálce označené jménem zájemce a heslem „Výběrové řízení 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ZZ</w:t>
      </w:r>
      <w:r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“. </w:t>
      </w:r>
      <w:r w:rsidR="00523FCF">
        <w:rPr>
          <w:rFonts w:ascii="Times New Roman" w:hAnsi="Times New Roman" w:cs="Times New Roman"/>
          <w:color w:val="auto"/>
          <w:sz w:val="28"/>
          <w:szCs w:val="28"/>
        </w:rPr>
        <w:t>V případě osobního podání nabídky o</w:t>
      </w:r>
      <w:r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proti </w:t>
      </w:r>
      <w:r w:rsidR="00523FCF">
        <w:rPr>
          <w:rFonts w:ascii="Times New Roman" w:hAnsi="Times New Roman" w:cs="Times New Roman"/>
          <w:color w:val="auto"/>
          <w:sz w:val="28"/>
          <w:szCs w:val="28"/>
        </w:rPr>
        <w:t>její</w:t>
      </w:r>
      <w:r w:rsidR="002B00B3">
        <w:rPr>
          <w:rFonts w:ascii="Times New Roman" w:hAnsi="Times New Roman" w:cs="Times New Roman"/>
          <w:color w:val="auto"/>
          <w:sz w:val="28"/>
          <w:szCs w:val="28"/>
        </w:rPr>
        <w:t>mu</w:t>
      </w:r>
      <w:r w:rsidR="00523F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7002">
        <w:rPr>
          <w:rFonts w:ascii="Times New Roman" w:hAnsi="Times New Roman" w:cs="Times New Roman"/>
          <w:color w:val="auto"/>
          <w:sz w:val="28"/>
          <w:szCs w:val="28"/>
        </w:rPr>
        <w:t>podání obdrží zájemce potvrzení o takovém úkonu</w:t>
      </w:r>
      <w:r w:rsidR="002B00B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B00B3" w:rsidRPr="006A7002" w:rsidRDefault="002B00B3" w:rsidP="00523F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4D67" w:rsidRPr="006A7002" w:rsidRDefault="002B00B3" w:rsidP="00214D6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214D67"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amotná nabídka musí obsahovat: jméno zájemce/jeho název, datum narození/IČ, </w:t>
      </w:r>
      <w:r w:rsidR="006A7002"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rodné číslo, </w:t>
      </w:r>
      <w:r w:rsidR="00214D67" w:rsidRPr="006A7002">
        <w:rPr>
          <w:rFonts w:ascii="Times New Roman" w:hAnsi="Times New Roman" w:cs="Times New Roman"/>
          <w:color w:val="auto"/>
          <w:sz w:val="28"/>
          <w:szCs w:val="28"/>
        </w:rPr>
        <w:t>bydliště/sídlo, kontaktní emailovou adresu a kontaktní telefonní číslo zájemce, specifikaci předmětu prodeje, nabízenou cenu, prohlášení, že uvede</w:t>
      </w:r>
      <w:r w:rsidR="006A7002"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né údaje jsou úplné a správné, </w:t>
      </w:r>
      <w:r w:rsidR="00214D67" w:rsidRPr="006A7002">
        <w:rPr>
          <w:rFonts w:ascii="Times New Roman" w:hAnsi="Times New Roman" w:cs="Times New Roman"/>
          <w:color w:val="auto"/>
          <w:sz w:val="28"/>
          <w:szCs w:val="28"/>
        </w:rPr>
        <w:t>prohlášení, že zájemce souhlasí s výše uveden</w:t>
      </w:r>
      <w:r w:rsidR="006A7002" w:rsidRPr="006A7002">
        <w:rPr>
          <w:rFonts w:ascii="Times New Roman" w:hAnsi="Times New Roman" w:cs="Times New Roman"/>
          <w:color w:val="auto"/>
          <w:sz w:val="28"/>
          <w:szCs w:val="28"/>
        </w:rPr>
        <w:t>ými podmínkami výběrového řízen</w:t>
      </w:r>
      <w:r>
        <w:rPr>
          <w:rFonts w:ascii="Times New Roman" w:hAnsi="Times New Roman" w:cs="Times New Roman"/>
          <w:color w:val="auto"/>
          <w:sz w:val="28"/>
          <w:szCs w:val="28"/>
        </w:rPr>
        <w:t>í</w:t>
      </w:r>
      <w:r w:rsidR="006A7002"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 a podpis oprávněné osoby</w:t>
      </w:r>
      <w:r w:rsidR="00214D67" w:rsidRPr="006A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E0A12" w:rsidRPr="00BE0A12" w:rsidRDefault="00BE0A12" w:rsidP="00214D6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4D67" w:rsidRPr="00BE0A12" w:rsidRDefault="00214D67" w:rsidP="00214D6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A12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="00400BDC">
        <w:rPr>
          <w:rFonts w:ascii="Times New Roman" w:hAnsi="Times New Roman" w:cs="Times New Roman"/>
          <w:color w:val="auto"/>
          <w:sz w:val="28"/>
          <w:szCs w:val="28"/>
        </w:rPr>
        <w:t xml:space="preserve">Otrokovicích </w:t>
      </w:r>
      <w:r w:rsidRPr="00BE0A12">
        <w:rPr>
          <w:rFonts w:ascii="Times New Roman" w:hAnsi="Times New Roman" w:cs="Times New Roman"/>
          <w:color w:val="auto"/>
          <w:sz w:val="28"/>
          <w:szCs w:val="28"/>
        </w:rPr>
        <w:t xml:space="preserve"> dne</w:t>
      </w:r>
      <w:proofErr w:type="gramEnd"/>
      <w:r w:rsidRPr="00BE0A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0A12" w:rsidRPr="00BE0A1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E0A12" w:rsidRPr="00BE0A12"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>6. 2022</w:t>
      </w:r>
    </w:p>
    <w:p w:rsidR="00214D67" w:rsidRDefault="00214D67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0A12" w:rsidRDefault="00BE0A12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0A12" w:rsidRDefault="00BE0A12" w:rsidP="00C93F9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Ing. Alena Fiantová</w:t>
      </w:r>
    </w:p>
    <w:p w:rsidR="00BE0A12" w:rsidRDefault="00BE0A12" w:rsidP="00BE0A1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insolvenční správ</w:t>
      </w:r>
      <w:r w:rsidR="00400BDC">
        <w:rPr>
          <w:rFonts w:ascii="Times New Roman" w:hAnsi="Times New Roman" w:cs="Times New Roman"/>
          <w:color w:val="auto"/>
          <w:sz w:val="28"/>
          <w:szCs w:val="28"/>
        </w:rPr>
        <w:t xml:space="preserve">kyně dlužnice Zuzany </w:t>
      </w:r>
      <w:proofErr w:type="spellStart"/>
      <w:r w:rsidR="00400BDC">
        <w:rPr>
          <w:rFonts w:ascii="Times New Roman" w:hAnsi="Times New Roman" w:cs="Times New Roman"/>
          <w:color w:val="auto"/>
          <w:sz w:val="28"/>
          <w:szCs w:val="28"/>
        </w:rPr>
        <w:t>Zothové</w:t>
      </w:r>
      <w:proofErr w:type="spellEnd"/>
      <w:r w:rsidR="00400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0A12" w:rsidRDefault="00BE0A12" w:rsidP="00BE0A1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F98" w:rsidRPr="00BC3F3E" w:rsidRDefault="00C93F98" w:rsidP="00C93F98">
      <w:pPr>
        <w:rPr>
          <w:rFonts w:ascii="Times New Roman" w:hAnsi="Times New Roman" w:cs="Times New Roman"/>
          <w:color w:val="FF0000"/>
        </w:rPr>
      </w:pPr>
    </w:p>
    <w:p w:rsidR="005E7014" w:rsidRPr="00BC3F3E" w:rsidRDefault="005E7014">
      <w:pPr>
        <w:rPr>
          <w:color w:val="FF0000"/>
        </w:rPr>
      </w:pPr>
    </w:p>
    <w:sectPr w:rsidR="005E7014" w:rsidRPr="00BC3F3E" w:rsidSect="005E7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EA" w:rsidRDefault="00411DEA" w:rsidP="00FE2E57">
      <w:pPr>
        <w:spacing w:after="0" w:line="240" w:lineRule="auto"/>
      </w:pPr>
      <w:r>
        <w:separator/>
      </w:r>
    </w:p>
  </w:endnote>
  <w:endnote w:type="continuationSeparator" w:id="0">
    <w:p w:rsidR="00411DEA" w:rsidRDefault="00411DEA" w:rsidP="00FE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CF" w:rsidRDefault="00523FCF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……………………………………………………………………………………………………………</w:t>
    </w:r>
  </w:p>
  <w:p w:rsidR="00523FCF" w:rsidRDefault="00523FCF">
    <w:pPr>
      <w:pStyle w:val="Zpat"/>
      <w:rPr>
        <w:rFonts w:ascii="Times New Roman" w:hAnsi="Times New Roman" w:cs="Times New Roman"/>
      </w:rPr>
    </w:pPr>
    <w:r w:rsidRPr="00523FCF">
      <w:rPr>
        <w:rFonts w:ascii="Times New Roman" w:hAnsi="Times New Roman" w:cs="Times New Roman"/>
      </w:rPr>
      <w:t>sídlo</w:t>
    </w:r>
    <w:r>
      <w:rPr>
        <w:rFonts w:ascii="Times New Roman" w:hAnsi="Times New Roman" w:cs="Times New Roman"/>
      </w:rPr>
      <w:t xml:space="preserve">: tř. Tomáše Bati </w:t>
    </w:r>
    <w:proofErr w:type="gramStart"/>
    <w:r>
      <w:rPr>
        <w:rFonts w:ascii="Times New Roman" w:hAnsi="Times New Roman" w:cs="Times New Roman"/>
      </w:rPr>
      <w:t>332                                    telefon</w:t>
    </w:r>
    <w:proofErr w:type="gramEnd"/>
    <w:r>
      <w:rPr>
        <w:rFonts w:ascii="Times New Roman" w:hAnsi="Times New Roman" w:cs="Times New Roman"/>
      </w:rPr>
      <w:t>: 602 716 707</w:t>
    </w:r>
  </w:p>
  <w:p w:rsidR="00523FCF" w:rsidRPr="00523FCF" w:rsidRDefault="00523FCF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765 02 Otrokovice                                       e-mail: alena@fianta.cz</w:t>
    </w:r>
  </w:p>
  <w:p w:rsidR="00523FCF" w:rsidRDefault="00523F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EA" w:rsidRDefault="00411DEA" w:rsidP="00FE2E57">
      <w:pPr>
        <w:spacing w:after="0" w:line="240" w:lineRule="auto"/>
      </w:pPr>
      <w:r>
        <w:separator/>
      </w:r>
    </w:p>
  </w:footnote>
  <w:footnote w:type="continuationSeparator" w:id="0">
    <w:p w:rsidR="00411DEA" w:rsidRDefault="00411DEA" w:rsidP="00FE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57" w:rsidRPr="00FE2E57" w:rsidRDefault="00FE2E57" w:rsidP="00FE2E57">
    <w:pPr>
      <w:pStyle w:val="Zhlav"/>
      <w:jc w:val="center"/>
      <w:rPr>
        <w:rFonts w:ascii="Times New Roman" w:hAnsi="Times New Roman" w:cs="Times New Roman"/>
        <w:b/>
        <w:color w:val="548DD4" w:themeColor="text2" w:themeTint="99"/>
        <w:sz w:val="32"/>
        <w:szCs w:val="32"/>
      </w:rPr>
    </w:pPr>
    <w:r w:rsidRPr="00FE2E5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>Ing. Alena Fiantová</w:t>
    </w:r>
  </w:p>
  <w:p w:rsidR="00FE2E57" w:rsidRPr="00FE2E57" w:rsidRDefault="00FE2E57" w:rsidP="00FE2E57">
    <w:pPr>
      <w:pStyle w:val="Zhlav"/>
      <w:jc w:val="center"/>
      <w:rPr>
        <w:rFonts w:ascii="Times New Roman" w:hAnsi="Times New Roman" w:cs="Times New Roman"/>
        <w:b/>
        <w:color w:val="548DD4" w:themeColor="text2" w:themeTint="99"/>
        <w:sz w:val="32"/>
        <w:szCs w:val="32"/>
      </w:rPr>
    </w:pPr>
    <w:r w:rsidRPr="00FE2E5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>insolvenční správce dlužn</w:t>
    </w:r>
    <w:r w:rsidR="001C3C8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 xml:space="preserve">ice Zuzany </w:t>
    </w:r>
    <w:proofErr w:type="spellStart"/>
    <w:r w:rsidR="001C3C8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>Zothové</w:t>
    </w:r>
    <w:proofErr w:type="spellEnd"/>
    <w:r w:rsidR="001C3C8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>,</w:t>
    </w:r>
  </w:p>
  <w:p w:rsidR="00FE2E57" w:rsidRDefault="00FE2E57" w:rsidP="00FE2E57">
    <w:pPr>
      <w:pStyle w:val="Zhlav"/>
      <w:jc w:val="center"/>
      <w:rPr>
        <w:rFonts w:ascii="Times New Roman" w:hAnsi="Times New Roman" w:cs="Times New Roman"/>
        <w:b/>
        <w:color w:val="548DD4" w:themeColor="text2" w:themeTint="99"/>
        <w:sz w:val="32"/>
        <w:szCs w:val="32"/>
      </w:rPr>
    </w:pPr>
    <w:r w:rsidRPr="00FE2E5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>KS</w:t>
    </w:r>
    <w:r w:rsidR="001C3C8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 xml:space="preserve">OS </w:t>
    </w:r>
    <w:proofErr w:type="gramStart"/>
    <w:r w:rsidR="001C3C8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 xml:space="preserve">37 </w:t>
    </w:r>
    <w:r w:rsidRPr="00FE2E5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 xml:space="preserve"> INS</w:t>
    </w:r>
    <w:proofErr w:type="gramEnd"/>
    <w:r w:rsidRPr="00FE2E5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 xml:space="preserve"> </w:t>
    </w:r>
    <w:r w:rsidR="001C3C87">
      <w:rPr>
        <w:rFonts w:ascii="Times New Roman" w:hAnsi="Times New Roman" w:cs="Times New Roman"/>
        <w:b/>
        <w:color w:val="548DD4" w:themeColor="text2" w:themeTint="99"/>
        <w:sz w:val="32"/>
        <w:szCs w:val="32"/>
      </w:rPr>
      <w:t>24726/2020</w:t>
    </w:r>
  </w:p>
  <w:p w:rsidR="00FE2E57" w:rsidRDefault="00FE2E57" w:rsidP="00FE2E57">
    <w:pPr>
      <w:pStyle w:val="Zhlav"/>
      <w:jc w:val="center"/>
      <w:rPr>
        <w:rFonts w:ascii="Times New Roman" w:hAnsi="Times New Roman" w:cs="Times New Roman"/>
        <w:b/>
        <w:color w:val="548DD4" w:themeColor="text2" w:themeTint="99"/>
        <w:sz w:val="32"/>
        <w:szCs w:val="32"/>
      </w:rPr>
    </w:pPr>
    <w:r>
      <w:rPr>
        <w:rFonts w:ascii="Times New Roman" w:hAnsi="Times New Roman" w:cs="Times New Roman"/>
        <w:b/>
        <w:color w:val="548DD4" w:themeColor="text2" w:themeTint="99"/>
        <w:sz w:val="32"/>
        <w:szCs w:val="32"/>
      </w:rPr>
      <w:t>…………………………………………………………………………</w:t>
    </w:r>
  </w:p>
  <w:p w:rsidR="00A13CBA" w:rsidRPr="00FE2E57" w:rsidRDefault="00A13CBA" w:rsidP="00FE2E57">
    <w:pPr>
      <w:pStyle w:val="Zhlav"/>
      <w:jc w:val="center"/>
      <w:rPr>
        <w:rFonts w:ascii="Times New Roman" w:hAnsi="Times New Roman" w:cs="Times New Roman"/>
        <w:b/>
        <w:color w:val="548DD4" w:themeColor="text2" w:themeTint="99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98"/>
    <w:rsid w:val="00001795"/>
    <w:rsid w:val="0000259B"/>
    <w:rsid w:val="000056F9"/>
    <w:rsid w:val="0001004F"/>
    <w:rsid w:val="000122A3"/>
    <w:rsid w:val="000219FF"/>
    <w:rsid w:val="000233CF"/>
    <w:rsid w:val="00024371"/>
    <w:rsid w:val="00024B9E"/>
    <w:rsid w:val="00027E80"/>
    <w:rsid w:val="00027FE6"/>
    <w:rsid w:val="00030206"/>
    <w:rsid w:val="00031770"/>
    <w:rsid w:val="000320E5"/>
    <w:rsid w:val="00032177"/>
    <w:rsid w:val="00032708"/>
    <w:rsid w:val="000347D6"/>
    <w:rsid w:val="00036197"/>
    <w:rsid w:val="00036F5A"/>
    <w:rsid w:val="00037D6C"/>
    <w:rsid w:val="00041193"/>
    <w:rsid w:val="00044530"/>
    <w:rsid w:val="000449B1"/>
    <w:rsid w:val="000474E4"/>
    <w:rsid w:val="0005074B"/>
    <w:rsid w:val="00050FC9"/>
    <w:rsid w:val="00051C07"/>
    <w:rsid w:val="0005359E"/>
    <w:rsid w:val="00055AFE"/>
    <w:rsid w:val="00057B94"/>
    <w:rsid w:val="00063018"/>
    <w:rsid w:val="00064A1E"/>
    <w:rsid w:val="000668A7"/>
    <w:rsid w:val="00067D4A"/>
    <w:rsid w:val="00071178"/>
    <w:rsid w:val="0007472E"/>
    <w:rsid w:val="00074DDC"/>
    <w:rsid w:val="0007779F"/>
    <w:rsid w:val="000805C9"/>
    <w:rsid w:val="0008375A"/>
    <w:rsid w:val="000845AF"/>
    <w:rsid w:val="00085ED4"/>
    <w:rsid w:val="0008650C"/>
    <w:rsid w:val="00095C9F"/>
    <w:rsid w:val="00095E2E"/>
    <w:rsid w:val="00097A35"/>
    <w:rsid w:val="000A0C46"/>
    <w:rsid w:val="000A25E9"/>
    <w:rsid w:val="000A5EB9"/>
    <w:rsid w:val="000A704A"/>
    <w:rsid w:val="000B15B0"/>
    <w:rsid w:val="000B464B"/>
    <w:rsid w:val="000B495D"/>
    <w:rsid w:val="000C0DC2"/>
    <w:rsid w:val="000C52E4"/>
    <w:rsid w:val="000C58EA"/>
    <w:rsid w:val="000C65EB"/>
    <w:rsid w:val="000C719F"/>
    <w:rsid w:val="000C7C41"/>
    <w:rsid w:val="000D6286"/>
    <w:rsid w:val="000E1C11"/>
    <w:rsid w:val="000F05B2"/>
    <w:rsid w:val="000F3B0A"/>
    <w:rsid w:val="000F49C3"/>
    <w:rsid w:val="000F55FB"/>
    <w:rsid w:val="000F61E4"/>
    <w:rsid w:val="000F75F6"/>
    <w:rsid w:val="00101237"/>
    <w:rsid w:val="00104A8E"/>
    <w:rsid w:val="00114A79"/>
    <w:rsid w:val="001213F0"/>
    <w:rsid w:val="0012160E"/>
    <w:rsid w:val="00121F31"/>
    <w:rsid w:val="001246AB"/>
    <w:rsid w:val="00130308"/>
    <w:rsid w:val="0013157C"/>
    <w:rsid w:val="00134EDC"/>
    <w:rsid w:val="00142C3C"/>
    <w:rsid w:val="00143E83"/>
    <w:rsid w:val="00145400"/>
    <w:rsid w:val="001460D0"/>
    <w:rsid w:val="001473D3"/>
    <w:rsid w:val="0015364B"/>
    <w:rsid w:val="001613A7"/>
    <w:rsid w:val="0016231F"/>
    <w:rsid w:val="0016358B"/>
    <w:rsid w:val="00163D12"/>
    <w:rsid w:val="001651CB"/>
    <w:rsid w:val="0016600C"/>
    <w:rsid w:val="00166B6B"/>
    <w:rsid w:val="0016734F"/>
    <w:rsid w:val="00167C2D"/>
    <w:rsid w:val="00167EA1"/>
    <w:rsid w:val="00170866"/>
    <w:rsid w:val="0017190B"/>
    <w:rsid w:val="001727DD"/>
    <w:rsid w:val="00173341"/>
    <w:rsid w:val="001741A3"/>
    <w:rsid w:val="00174F5D"/>
    <w:rsid w:val="00175322"/>
    <w:rsid w:val="00176E90"/>
    <w:rsid w:val="0018010A"/>
    <w:rsid w:val="00190985"/>
    <w:rsid w:val="00190FAF"/>
    <w:rsid w:val="0019152C"/>
    <w:rsid w:val="001917BA"/>
    <w:rsid w:val="00191E44"/>
    <w:rsid w:val="00192C6B"/>
    <w:rsid w:val="0019737C"/>
    <w:rsid w:val="001A2725"/>
    <w:rsid w:val="001A47E0"/>
    <w:rsid w:val="001A4821"/>
    <w:rsid w:val="001A57CB"/>
    <w:rsid w:val="001A6C7E"/>
    <w:rsid w:val="001B113F"/>
    <w:rsid w:val="001B3D59"/>
    <w:rsid w:val="001B53F8"/>
    <w:rsid w:val="001C2921"/>
    <w:rsid w:val="001C3ABB"/>
    <w:rsid w:val="001C3C87"/>
    <w:rsid w:val="001C507F"/>
    <w:rsid w:val="001C5AE8"/>
    <w:rsid w:val="001C5C05"/>
    <w:rsid w:val="001C6EB1"/>
    <w:rsid w:val="001D0F64"/>
    <w:rsid w:val="001D1E2F"/>
    <w:rsid w:val="001D290B"/>
    <w:rsid w:val="001D308D"/>
    <w:rsid w:val="001D3647"/>
    <w:rsid w:val="001D6E52"/>
    <w:rsid w:val="001D77FF"/>
    <w:rsid w:val="001E032F"/>
    <w:rsid w:val="001E2F2B"/>
    <w:rsid w:val="001F024B"/>
    <w:rsid w:val="001F0696"/>
    <w:rsid w:val="001F27B0"/>
    <w:rsid w:val="001F36CB"/>
    <w:rsid w:val="002102E3"/>
    <w:rsid w:val="00210CD2"/>
    <w:rsid w:val="00211147"/>
    <w:rsid w:val="002123B2"/>
    <w:rsid w:val="00212493"/>
    <w:rsid w:val="00214D67"/>
    <w:rsid w:val="002151AA"/>
    <w:rsid w:val="00217929"/>
    <w:rsid w:val="00221129"/>
    <w:rsid w:val="00222488"/>
    <w:rsid w:val="00222718"/>
    <w:rsid w:val="002251EF"/>
    <w:rsid w:val="0022646B"/>
    <w:rsid w:val="002269C8"/>
    <w:rsid w:val="00226DE0"/>
    <w:rsid w:val="00230663"/>
    <w:rsid w:val="00232BBC"/>
    <w:rsid w:val="00246CCF"/>
    <w:rsid w:val="00247C2D"/>
    <w:rsid w:val="00250C97"/>
    <w:rsid w:val="0025400B"/>
    <w:rsid w:val="00260304"/>
    <w:rsid w:val="002652B7"/>
    <w:rsid w:val="00267520"/>
    <w:rsid w:val="00275C13"/>
    <w:rsid w:val="0027684B"/>
    <w:rsid w:val="0027711C"/>
    <w:rsid w:val="00280125"/>
    <w:rsid w:val="002843D2"/>
    <w:rsid w:val="00284AE7"/>
    <w:rsid w:val="002931D6"/>
    <w:rsid w:val="00295F56"/>
    <w:rsid w:val="00297590"/>
    <w:rsid w:val="002A20C5"/>
    <w:rsid w:val="002A294D"/>
    <w:rsid w:val="002A494F"/>
    <w:rsid w:val="002A5A2B"/>
    <w:rsid w:val="002B00B3"/>
    <w:rsid w:val="002C33F2"/>
    <w:rsid w:val="002D60E2"/>
    <w:rsid w:val="002E1CDF"/>
    <w:rsid w:val="002E1ECA"/>
    <w:rsid w:val="002E4A7E"/>
    <w:rsid w:val="002F0776"/>
    <w:rsid w:val="002F4ED4"/>
    <w:rsid w:val="002F6E0B"/>
    <w:rsid w:val="00300981"/>
    <w:rsid w:val="00301129"/>
    <w:rsid w:val="0030238D"/>
    <w:rsid w:val="00305AC7"/>
    <w:rsid w:val="00310A13"/>
    <w:rsid w:val="00311F9C"/>
    <w:rsid w:val="0031221B"/>
    <w:rsid w:val="00316019"/>
    <w:rsid w:val="003201E8"/>
    <w:rsid w:val="003209CD"/>
    <w:rsid w:val="003213CC"/>
    <w:rsid w:val="003243AF"/>
    <w:rsid w:val="003257B1"/>
    <w:rsid w:val="00327FCF"/>
    <w:rsid w:val="003325ED"/>
    <w:rsid w:val="003342A7"/>
    <w:rsid w:val="00340194"/>
    <w:rsid w:val="00340D98"/>
    <w:rsid w:val="003415D3"/>
    <w:rsid w:val="003417EF"/>
    <w:rsid w:val="0034211F"/>
    <w:rsid w:val="003440F6"/>
    <w:rsid w:val="00344E29"/>
    <w:rsid w:val="0034757B"/>
    <w:rsid w:val="00351609"/>
    <w:rsid w:val="00353169"/>
    <w:rsid w:val="0035343D"/>
    <w:rsid w:val="003635DE"/>
    <w:rsid w:val="00365685"/>
    <w:rsid w:val="00366FCE"/>
    <w:rsid w:val="003705D0"/>
    <w:rsid w:val="003705E5"/>
    <w:rsid w:val="00375F77"/>
    <w:rsid w:val="0037661C"/>
    <w:rsid w:val="0038288E"/>
    <w:rsid w:val="00390DBD"/>
    <w:rsid w:val="00390DF9"/>
    <w:rsid w:val="0039223C"/>
    <w:rsid w:val="00393460"/>
    <w:rsid w:val="00393A08"/>
    <w:rsid w:val="003956BD"/>
    <w:rsid w:val="003A67B4"/>
    <w:rsid w:val="003B15FD"/>
    <w:rsid w:val="003B1E18"/>
    <w:rsid w:val="003B24E5"/>
    <w:rsid w:val="003B264F"/>
    <w:rsid w:val="003B4651"/>
    <w:rsid w:val="003B54A4"/>
    <w:rsid w:val="003B738C"/>
    <w:rsid w:val="003B766E"/>
    <w:rsid w:val="003B7FE8"/>
    <w:rsid w:val="003C0448"/>
    <w:rsid w:val="003C4F64"/>
    <w:rsid w:val="003C513A"/>
    <w:rsid w:val="003C7C96"/>
    <w:rsid w:val="003D1FC8"/>
    <w:rsid w:val="003D2ABE"/>
    <w:rsid w:val="003D635A"/>
    <w:rsid w:val="003E5D17"/>
    <w:rsid w:val="003E68A7"/>
    <w:rsid w:val="003E77FF"/>
    <w:rsid w:val="003F0A62"/>
    <w:rsid w:val="003F0C96"/>
    <w:rsid w:val="003F0D96"/>
    <w:rsid w:val="003F195A"/>
    <w:rsid w:val="003F1B0D"/>
    <w:rsid w:val="003F44F7"/>
    <w:rsid w:val="003F7030"/>
    <w:rsid w:val="00400AB6"/>
    <w:rsid w:val="00400BDC"/>
    <w:rsid w:val="00400FC5"/>
    <w:rsid w:val="004043F7"/>
    <w:rsid w:val="00404B6B"/>
    <w:rsid w:val="00404C64"/>
    <w:rsid w:val="004061A8"/>
    <w:rsid w:val="00411DEA"/>
    <w:rsid w:val="0041247F"/>
    <w:rsid w:val="004124A9"/>
    <w:rsid w:val="004154EA"/>
    <w:rsid w:val="004212F7"/>
    <w:rsid w:val="00421BF8"/>
    <w:rsid w:val="004247DA"/>
    <w:rsid w:val="00425E8B"/>
    <w:rsid w:val="00427DA7"/>
    <w:rsid w:val="0043297F"/>
    <w:rsid w:val="00433439"/>
    <w:rsid w:val="00436FBF"/>
    <w:rsid w:val="004370B9"/>
    <w:rsid w:val="00445230"/>
    <w:rsid w:val="00457283"/>
    <w:rsid w:val="0047180B"/>
    <w:rsid w:val="00471C09"/>
    <w:rsid w:val="00472A46"/>
    <w:rsid w:val="00475B68"/>
    <w:rsid w:val="00477B7D"/>
    <w:rsid w:val="00484D97"/>
    <w:rsid w:val="00492673"/>
    <w:rsid w:val="00492BE4"/>
    <w:rsid w:val="004961DE"/>
    <w:rsid w:val="004A0AFD"/>
    <w:rsid w:val="004A4BC7"/>
    <w:rsid w:val="004A603B"/>
    <w:rsid w:val="004A691C"/>
    <w:rsid w:val="004A7C0A"/>
    <w:rsid w:val="004A7F4D"/>
    <w:rsid w:val="004B1109"/>
    <w:rsid w:val="004B1A4D"/>
    <w:rsid w:val="004C56F8"/>
    <w:rsid w:val="004E1CB9"/>
    <w:rsid w:val="004E5E76"/>
    <w:rsid w:val="004F3211"/>
    <w:rsid w:val="004F5C40"/>
    <w:rsid w:val="004F6A4D"/>
    <w:rsid w:val="00501256"/>
    <w:rsid w:val="00503081"/>
    <w:rsid w:val="005039BD"/>
    <w:rsid w:val="0050527F"/>
    <w:rsid w:val="005062AE"/>
    <w:rsid w:val="00507593"/>
    <w:rsid w:val="00510973"/>
    <w:rsid w:val="00511F84"/>
    <w:rsid w:val="00513097"/>
    <w:rsid w:val="00514BDE"/>
    <w:rsid w:val="00517007"/>
    <w:rsid w:val="0051783C"/>
    <w:rsid w:val="00523773"/>
    <w:rsid w:val="00523FCF"/>
    <w:rsid w:val="00525253"/>
    <w:rsid w:val="00527166"/>
    <w:rsid w:val="00532DD1"/>
    <w:rsid w:val="00533B2F"/>
    <w:rsid w:val="005350AE"/>
    <w:rsid w:val="005423DC"/>
    <w:rsid w:val="0054271A"/>
    <w:rsid w:val="005470F5"/>
    <w:rsid w:val="00551C3A"/>
    <w:rsid w:val="00555BE2"/>
    <w:rsid w:val="00556233"/>
    <w:rsid w:val="0055681C"/>
    <w:rsid w:val="005602A8"/>
    <w:rsid w:val="00560854"/>
    <w:rsid w:val="00561090"/>
    <w:rsid w:val="00563EFB"/>
    <w:rsid w:val="00565ACD"/>
    <w:rsid w:val="0056661C"/>
    <w:rsid w:val="0056758F"/>
    <w:rsid w:val="00567EBD"/>
    <w:rsid w:val="005703E1"/>
    <w:rsid w:val="00570AB2"/>
    <w:rsid w:val="00581694"/>
    <w:rsid w:val="00582752"/>
    <w:rsid w:val="00583270"/>
    <w:rsid w:val="00584092"/>
    <w:rsid w:val="00585640"/>
    <w:rsid w:val="00585D0C"/>
    <w:rsid w:val="0058785F"/>
    <w:rsid w:val="00591933"/>
    <w:rsid w:val="005923F9"/>
    <w:rsid w:val="005A099E"/>
    <w:rsid w:val="005B6793"/>
    <w:rsid w:val="005B7EF2"/>
    <w:rsid w:val="005C2D77"/>
    <w:rsid w:val="005C32F2"/>
    <w:rsid w:val="005D3181"/>
    <w:rsid w:val="005D44B4"/>
    <w:rsid w:val="005E291E"/>
    <w:rsid w:val="005E48F3"/>
    <w:rsid w:val="005E7014"/>
    <w:rsid w:val="005E7302"/>
    <w:rsid w:val="005F0D8D"/>
    <w:rsid w:val="005F202F"/>
    <w:rsid w:val="005F2BC5"/>
    <w:rsid w:val="005F32F6"/>
    <w:rsid w:val="005F4AB9"/>
    <w:rsid w:val="005F6EB1"/>
    <w:rsid w:val="00600208"/>
    <w:rsid w:val="006066FA"/>
    <w:rsid w:val="0060698C"/>
    <w:rsid w:val="006133B2"/>
    <w:rsid w:val="00614226"/>
    <w:rsid w:val="00614A8D"/>
    <w:rsid w:val="00614FB6"/>
    <w:rsid w:val="006158E5"/>
    <w:rsid w:val="00620904"/>
    <w:rsid w:val="00621F60"/>
    <w:rsid w:val="00624B9E"/>
    <w:rsid w:val="00624CB3"/>
    <w:rsid w:val="006250AB"/>
    <w:rsid w:val="00627AB9"/>
    <w:rsid w:val="00636C15"/>
    <w:rsid w:val="006406D5"/>
    <w:rsid w:val="006529C1"/>
    <w:rsid w:val="00657575"/>
    <w:rsid w:val="00662A08"/>
    <w:rsid w:val="006638B7"/>
    <w:rsid w:val="00667500"/>
    <w:rsid w:val="00667A58"/>
    <w:rsid w:val="00670381"/>
    <w:rsid w:val="00670EAD"/>
    <w:rsid w:val="00671C20"/>
    <w:rsid w:val="00675257"/>
    <w:rsid w:val="00680013"/>
    <w:rsid w:val="006814B9"/>
    <w:rsid w:val="00681B8B"/>
    <w:rsid w:val="00681E3A"/>
    <w:rsid w:val="00684776"/>
    <w:rsid w:val="006940CA"/>
    <w:rsid w:val="006A2448"/>
    <w:rsid w:val="006A64A1"/>
    <w:rsid w:val="006A7002"/>
    <w:rsid w:val="006A7257"/>
    <w:rsid w:val="006B30F1"/>
    <w:rsid w:val="006B318E"/>
    <w:rsid w:val="006C558A"/>
    <w:rsid w:val="006C63A4"/>
    <w:rsid w:val="006D09B1"/>
    <w:rsid w:val="006D40C0"/>
    <w:rsid w:val="006D53CC"/>
    <w:rsid w:val="006D5A88"/>
    <w:rsid w:val="006D7AD2"/>
    <w:rsid w:val="006E3B72"/>
    <w:rsid w:val="006E43EA"/>
    <w:rsid w:val="006E459E"/>
    <w:rsid w:val="006F0CD6"/>
    <w:rsid w:val="006F7C5D"/>
    <w:rsid w:val="00701FE3"/>
    <w:rsid w:val="007034E6"/>
    <w:rsid w:val="007072CA"/>
    <w:rsid w:val="00710308"/>
    <w:rsid w:val="007124F1"/>
    <w:rsid w:val="007128ED"/>
    <w:rsid w:val="00713664"/>
    <w:rsid w:val="00713830"/>
    <w:rsid w:val="007141A7"/>
    <w:rsid w:val="00714D6A"/>
    <w:rsid w:val="00724729"/>
    <w:rsid w:val="00730C27"/>
    <w:rsid w:val="00732978"/>
    <w:rsid w:val="00732D13"/>
    <w:rsid w:val="0073655A"/>
    <w:rsid w:val="00736D95"/>
    <w:rsid w:val="00747B3E"/>
    <w:rsid w:val="0075269D"/>
    <w:rsid w:val="0075276F"/>
    <w:rsid w:val="00754BE1"/>
    <w:rsid w:val="00755A5A"/>
    <w:rsid w:val="007574D3"/>
    <w:rsid w:val="00761684"/>
    <w:rsid w:val="00763D86"/>
    <w:rsid w:val="00764554"/>
    <w:rsid w:val="00766BDF"/>
    <w:rsid w:val="007704B7"/>
    <w:rsid w:val="00772C37"/>
    <w:rsid w:val="00785C38"/>
    <w:rsid w:val="00785F74"/>
    <w:rsid w:val="007871C9"/>
    <w:rsid w:val="00787E06"/>
    <w:rsid w:val="007909EE"/>
    <w:rsid w:val="00791E4B"/>
    <w:rsid w:val="00791EEF"/>
    <w:rsid w:val="00794129"/>
    <w:rsid w:val="0079441C"/>
    <w:rsid w:val="007A6978"/>
    <w:rsid w:val="007A7180"/>
    <w:rsid w:val="007B1E09"/>
    <w:rsid w:val="007B3CC7"/>
    <w:rsid w:val="007B5E14"/>
    <w:rsid w:val="007B6E13"/>
    <w:rsid w:val="007C0B9A"/>
    <w:rsid w:val="007C34BE"/>
    <w:rsid w:val="007D7F2B"/>
    <w:rsid w:val="007E3934"/>
    <w:rsid w:val="007E749E"/>
    <w:rsid w:val="007F0347"/>
    <w:rsid w:val="007F3BF2"/>
    <w:rsid w:val="0080322A"/>
    <w:rsid w:val="00805E61"/>
    <w:rsid w:val="0080725E"/>
    <w:rsid w:val="008112C9"/>
    <w:rsid w:val="00815898"/>
    <w:rsid w:val="00821C96"/>
    <w:rsid w:val="0082497B"/>
    <w:rsid w:val="0083115C"/>
    <w:rsid w:val="008340E4"/>
    <w:rsid w:val="008369E6"/>
    <w:rsid w:val="00840285"/>
    <w:rsid w:val="00842333"/>
    <w:rsid w:val="008454C9"/>
    <w:rsid w:val="008471DE"/>
    <w:rsid w:val="008501A1"/>
    <w:rsid w:val="00851EDE"/>
    <w:rsid w:val="00851EE8"/>
    <w:rsid w:val="008545A8"/>
    <w:rsid w:val="00855198"/>
    <w:rsid w:val="00855CCD"/>
    <w:rsid w:val="00857082"/>
    <w:rsid w:val="00862F8A"/>
    <w:rsid w:val="00870165"/>
    <w:rsid w:val="008713B6"/>
    <w:rsid w:val="008749CE"/>
    <w:rsid w:val="00875EF6"/>
    <w:rsid w:val="0087714C"/>
    <w:rsid w:val="00885843"/>
    <w:rsid w:val="00891286"/>
    <w:rsid w:val="00891844"/>
    <w:rsid w:val="008928EC"/>
    <w:rsid w:val="0089680E"/>
    <w:rsid w:val="008A14AB"/>
    <w:rsid w:val="008A4550"/>
    <w:rsid w:val="008B00B0"/>
    <w:rsid w:val="008B09B3"/>
    <w:rsid w:val="008C04E2"/>
    <w:rsid w:val="008C0A0A"/>
    <w:rsid w:val="008C339E"/>
    <w:rsid w:val="008C351A"/>
    <w:rsid w:val="008C669E"/>
    <w:rsid w:val="008C68DE"/>
    <w:rsid w:val="008C7407"/>
    <w:rsid w:val="008D3190"/>
    <w:rsid w:val="008D39EA"/>
    <w:rsid w:val="008D4E7F"/>
    <w:rsid w:val="008D5498"/>
    <w:rsid w:val="008D6FAD"/>
    <w:rsid w:val="008D7489"/>
    <w:rsid w:val="008E1B42"/>
    <w:rsid w:val="008E2420"/>
    <w:rsid w:val="008E5CD1"/>
    <w:rsid w:val="009023B6"/>
    <w:rsid w:val="00915BE8"/>
    <w:rsid w:val="00924E45"/>
    <w:rsid w:val="00925ECC"/>
    <w:rsid w:val="00926874"/>
    <w:rsid w:val="009300A0"/>
    <w:rsid w:val="009307C5"/>
    <w:rsid w:val="009311F6"/>
    <w:rsid w:val="00932232"/>
    <w:rsid w:val="00937740"/>
    <w:rsid w:val="00942B4D"/>
    <w:rsid w:val="009467C1"/>
    <w:rsid w:val="00946C7D"/>
    <w:rsid w:val="0095245D"/>
    <w:rsid w:val="0095398B"/>
    <w:rsid w:val="0097097D"/>
    <w:rsid w:val="00973C07"/>
    <w:rsid w:val="0097494A"/>
    <w:rsid w:val="00975A9B"/>
    <w:rsid w:val="009824E0"/>
    <w:rsid w:val="0098379F"/>
    <w:rsid w:val="00984842"/>
    <w:rsid w:val="00985C88"/>
    <w:rsid w:val="0099184E"/>
    <w:rsid w:val="009923EE"/>
    <w:rsid w:val="009927DA"/>
    <w:rsid w:val="009A022E"/>
    <w:rsid w:val="009A243A"/>
    <w:rsid w:val="009A32C2"/>
    <w:rsid w:val="009A362F"/>
    <w:rsid w:val="009A5785"/>
    <w:rsid w:val="009A6349"/>
    <w:rsid w:val="009A720F"/>
    <w:rsid w:val="009B3487"/>
    <w:rsid w:val="009B5833"/>
    <w:rsid w:val="009B5E09"/>
    <w:rsid w:val="009C5288"/>
    <w:rsid w:val="009C5693"/>
    <w:rsid w:val="009D2850"/>
    <w:rsid w:val="009D404C"/>
    <w:rsid w:val="009D51DA"/>
    <w:rsid w:val="009D68BA"/>
    <w:rsid w:val="009D7613"/>
    <w:rsid w:val="009E1B32"/>
    <w:rsid w:val="009E3F50"/>
    <w:rsid w:val="009E5819"/>
    <w:rsid w:val="009E702B"/>
    <w:rsid w:val="009F2312"/>
    <w:rsid w:val="009F4623"/>
    <w:rsid w:val="00A02958"/>
    <w:rsid w:val="00A06ED9"/>
    <w:rsid w:val="00A1250A"/>
    <w:rsid w:val="00A13CBA"/>
    <w:rsid w:val="00A20E41"/>
    <w:rsid w:val="00A20E48"/>
    <w:rsid w:val="00A2155B"/>
    <w:rsid w:val="00A21FA4"/>
    <w:rsid w:val="00A24BF5"/>
    <w:rsid w:val="00A24C1C"/>
    <w:rsid w:val="00A27206"/>
    <w:rsid w:val="00A32742"/>
    <w:rsid w:val="00A342C3"/>
    <w:rsid w:val="00A40854"/>
    <w:rsid w:val="00A42343"/>
    <w:rsid w:val="00A45985"/>
    <w:rsid w:val="00A4756A"/>
    <w:rsid w:val="00A50BB1"/>
    <w:rsid w:val="00A54A26"/>
    <w:rsid w:val="00A55CE1"/>
    <w:rsid w:val="00A560B7"/>
    <w:rsid w:val="00A61FE8"/>
    <w:rsid w:val="00A6361E"/>
    <w:rsid w:val="00A637C1"/>
    <w:rsid w:val="00A6613F"/>
    <w:rsid w:val="00A672E0"/>
    <w:rsid w:val="00A67C62"/>
    <w:rsid w:val="00A67D7F"/>
    <w:rsid w:val="00A7040F"/>
    <w:rsid w:val="00A704E3"/>
    <w:rsid w:val="00A7073A"/>
    <w:rsid w:val="00A71569"/>
    <w:rsid w:val="00A71DCB"/>
    <w:rsid w:val="00A75FE1"/>
    <w:rsid w:val="00A77C19"/>
    <w:rsid w:val="00A77CCB"/>
    <w:rsid w:val="00A820F6"/>
    <w:rsid w:val="00A8283B"/>
    <w:rsid w:val="00A83AF6"/>
    <w:rsid w:val="00A84437"/>
    <w:rsid w:val="00A865D4"/>
    <w:rsid w:val="00A87569"/>
    <w:rsid w:val="00AA1E74"/>
    <w:rsid w:val="00AA79CB"/>
    <w:rsid w:val="00AA7DA2"/>
    <w:rsid w:val="00AB11EB"/>
    <w:rsid w:val="00AB132C"/>
    <w:rsid w:val="00AB2F55"/>
    <w:rsid w:val="00AB58B8"/>
    <w:rsid w:val="00AB6D00"/>
    <w:rsid w:val="00AB7D40"/>
    <w:rsid w:val="00AC3BE1"/>
    <w:rsid w:val="00AC4332"/>
    <w:rsid w:val="00AC4AE8"/>
    <w:rsid w:val="00AC7099"/>
    <w:rsid w:val="00AD5EDB"/>
    <w:rsid w:val="00AD6251"/>
    <w:rsid w:val="00AE1A57"/>
    <w:rsid w:val="00AE3007"/>
    <w:rsid w:val="00AE415C"/>
    <w:rsid w:val="00AE4C29"/>
    <w:rsid w:val="00AE4D57"/>
    <w:rsid w:val="00AE4E80"/>
    <w:rsid w:val="00AE7E74"/>
    <w:rsid w:val="00AF1B33"/>
    <w:rsid w:val="00AF4B57"/>
    <w:rsid w:val="00B00939"/>
    <w:rsid w:val="00B01D90"/>
    <w:rsid w:val="00B03727"/>
    <w:rsid w:val="00B047B3"/>
    <w:rsid w:val="00B0701D"/>
    <w:rsid w:val="00B11CA5"/>
    <w:rsid w:val="00B130AF"/>
    <w:rsid w:val="00B132AF"/>
    <w:rsid w:val="00B132CB"/>
    <w:rsid w:val="00B15B23"/>
    <w:rsid w:val="00B24E49"/>
    <w:rsid w:val="00B25D86"/>
    <w:rsid w:val="00B31D58"/>
    <w:rsid w:val="00B337EC"/>
    <w:rsid w:val="00B35291"/>
    <w:rsid w:val="00B415D0"/>
    <w:rsid w:val="00B42CB9"/>
    <w:rsid w:val="00B43937"/>
    <w:rsid w:val="00B45BB7"/>
    <w:rsid w:val="00B45C29"/>
    <w:rsid w:val="00B55BE3"/>
    <w:rsid w:val="00B5639D"/>
    <w:rsid w:val="00B67C76"/>
    <w:rsid w:val="00B7041F"/>
    <w:rsid w:val="00B70547"/>
    <w:rsid w:val="00B76E91"/>
    <w:rsid w:val="00B807F9"/>
    <w:rsid w:val="00B85D06"/>
    <w:rsid w:val="00B85F5C"/>
    <w:rsid w:val="00B86FEF"/>
    <w:rsid w:val="00B93D5B"/>
    <w:rsid w:val="00BA3B08"/>
    <w:rsid w:val="00BA494D"/>
    <w:rsid w:val="00BA6436"/>
    <w:rsid w:val="00BB29D7"/>
    <w:rsid w:val="00BB3A8F"/>
    <w:rsid w:val="00BB3AEB"/>
    <w:rsid w:val="00BB3B89"/>
    <w:rsid w:val="00BB7AB4"/>
    <w:rsid w:val="00BC19B6"/>
    <w:rsid w:val="00BC1D93"/>
    <w:rsid w:val="00BC1DD8"/>
    <w:rsid w:val="00BC3F3E"/>
    <w:rsid w:val="00BC5E11"/>
    <w:rsid w:val="00BC6E38"/>
    <w:rsid w:val="00BD1DD0"/>
    <w:rsid w:val="00BD3447"/>
    <w:rsid w:val="00BD3F0B"/>
    <w:rsid w:val="00BD40A1"/>
    <w:rsid w:val="00BD5EBB"/>
    <w:rsid w:val="00BD7B79"/>
    <w:rsid w:val="00BE0A12"/>
    <w:rsid w:val="00BE58EE"/>
    <w:rsid w:val="00BF15BA"/>
    <w:rsid w:val="00BF3D17"/>
    <w:rsid w:val="00BF4B73"/>
    <w:rsid w:val="00C040D0"/>
    <w:rsid w:val="00C0579F"/>
    <w:rsid w:val="00C13393"/>
    <w:rsid w:val="00C13D22"/>
    <w:rsid w:val="00C27F9C"/>
    <w:rsid w:val="00C32565"/>
    <w:rsid w:val="00C33C50"/>
    <w:rsid w:val="00C34E32"/>
    <w:rsid w:val="00C367D0"/>
    <w:rsid w:val="00C406FF"/>
    <w:rsid w:val="00C426DD"/>
    <w:rsid w:val="00C43150"/>
    <w:rsid w:val="00C44135"/>
    <w:rsid w:val="00C46360"/>
    <w:rsid w:val="00C46619"/>
    <w:rsid w:val="00C5247E"/>
    <w:rsid w:val="00C52AFE"/>
    <w:rsid w:val="00C55968"/>
    <w:rsid w:val="00C55CAD"/>
    <w:rsid w:val="00C56A40"/>
    <w:rsid w:val="00C6220C"/>
    <w:rsid w:val="00C631C5"/>
    <w:rsid w:val="00C67138"/>
    <w:rsid w:val="00C70815"/>
    <w:rsid w:val="00C71349"/>
    <w:rsid w:val="00C74518"/>
    <w:rsid w:val="00C76D84"/>
    <w:rsid w:val="00C82C78"/>
    <w:rsid w:val="00C83611"/>
    <w:rsid w:val="00C8364F"/>
    <w:rsid w:val="00C83725"/>
    <w:rsid w:val="00C93116"/>
    <w:rsid w:val="00C93F98"/>
    <w:rsid w:val="00C95424"/>
    <w:rsid w:val="00C96473"/>
    <w:rsid w:val="00CA19E2"/>
    <w:rsid w:val="00CA1C51"/>
    <w:rsid w:val="00CA59DC"/>
    <w:rsid w:val="00CA7974"/>
    <w:rsid w:val="00CB129A"/>
    <w:rsid w:val="00CB40C4"/>
    <w:rsid w:val="00CB5E92"/>
    <w:rsid w:val="00CB6E8E"/>
    <w:rsid w:val="00CC0041"/>
    <w:rsid w:val="00CC489E"/>
    <w:rsid w:val="00CC57F8"/>
    <w:rsid w:val="00CD0FF8"/>
    <w:rsid w:val="00CD1A55"/>
    <w:rsid w:val="00CD42F4"/>
    <w:rsid w:val="00CD4995"/>
    <w:rsid w:val="00CD6AC0"/>
    <w:rsid w:val="00CD7DB5"/>
    <w:rsid w:val="00CE3DC7"/>
    <w:rsid w:val="00CE4343"/>
    <w:rsid w:val="00CE4734"/>
    <w:rsid w:val="00CE4B56"/>
    <w:rsid w:val="00CE4F13"/>
    <w:rsid w:val="00CE72F5"/>
    <w:rsid w:val="00CE7FAF"/>
    <w:rsid w:val="00CF0F68"/>
    <w:rsid w:val="00CF1E16"/>
    <w:rsid w:val="00CF3F94"/>
    <w:rsid w:val="00CF4A14"/>
    <w:rsid w:val="00D00918"/>
    <w:rsid w:val="00D0273E"/>
    <w:rsid w:val="00D030FC"/>
    <w:rsid w:val="00D079AD"/>
    <w:rsid w:val="00D11770"/>
    <w:rsid w:val="00D12D90"/>
    <w:rsid w:val="00D12F61"/>
    <w:rsid w:val="00D14868"/>
    <w:rsid w:val="00D14D44"/>
    <w:rsid w:val="00D21583"/>
    <w:rsid w:val="00D2161C"/>
    <w:rsid w:val="00D26599"/>
    <w:rsid w:val="00D30C30"/>
    <w:rsid w:val="00D316C1"/>
    <w:rsid w:val="00D34E9E"/>
    <w:rsid w:val="00D37A0F"/>
    <w:rsid w:val="00D419D8"/>
    <w:rsid w:val="00D452F1"/>
    <w:rsid w:val="00D4765B"/>
    <w:rsid w:val="00D47D77"/>
    <w:rsid w:val="00D54D7A"/>
    <w:rsid w:val="00D561A9"/>
    <w:rsid w:val="00D56D35"/>
    <w:rsid w:val="00D64F49"/>
    <w:rsid w:val="00D70BD4"/>
    <w:rsid w:val="00D71C0D"/>
    <w:rsid w:val="00D72FF0"/>
    <w:rsid w:val="00D80DEB"/>
    <w:rsid w:val="00D8300C"/>
    <w:rsid w:val="00D844F0"/>
    <w:rsid w:val="00D877D8"/>
    <w:rsid w:val="00D92420"/>
    <w:rsid w:val="00DA3573"/>
    <w:rsid w:val="00DA3CB1"/>
    <w:rsid w:val="00DB01F2"/>
    <w:rsid w:val="00DB49F0"/>
    <w:rsid w:val="00DB6387"/>
    <w:rsid w:val="00DC0DEB"/>
    <w:rsid w:val="00DC105E"/>
    <w:rsid w:val="00DC2ACF"/>
    <w:rsid w:val="00DC3AB2"/>
    <w:rsid w:val="00DC4659"/>
    <w:rsid w:val="00DC5385"/>
    <w:rsid w:val="00DD1B1D"/>
    <w:rsid w:val="00DD34D3"/>
    <w:rsid w:val="00DD556B"/>
    <w:rsid w:val="00DD6E3A"/>
    <w:rsid w:val="00DE2131"/>
    <w:rsid w:val="00DF22EC"/>
    <w:rsid w:val="00DF65B3"/>
    <w:rsid w:val="00DF786F"/>
    <w:rsid w:val="00E01DAB"/>
    <w:rsid w:val="00E02672"/>
    <w:rsid w:val="00E02FDE"/>
    <w:rsid w:val="00E042C6"/>
    <w:rsid w:val="00E04892"/>
    <w:rsid w:val="00E14066"/>
    <w:rsid w:val="00E20986"/>
    <w:rsid w:val="00E2336D"/>
    <w:rsid w:val="00E240E1"/>
    <w:rsid w:val="00E25B01"/>
    <w:rsid w:val="00E30FD8"/>
    <w:rsid w:val="00E312CD"/>
    <w:rsid w:val="00E3334B"/>
    <w:rsid w:val="00E35779"/>
    <w:rsid w:val="00E3761E"/>
    <w:rsid w:val="00E401C3"/>
    <w:rsid w:val="00E42670"/>
    <w:rsid w:val="00E47D72"/>
    <w:rsid w:val="00E51C22"/>
    <w:rsid w:val="00E60552"/>
    <w:rsid w:val="00E62036"/>
    <w:rsid w:val="00E645BF"/>
    <w:rsid w:val="00E7165C"/>
    <w:rsid w:val="00E75447"/>
    <w:rsid w:val="00E75AD2"/>
    <w:rsid w:val="00E75D63"/>
    <w:rsid w:val="00E848BF"/>
    <w:rsid w:val="00E87BE2"/>
    <w:rsid w:val="00E912A9"/>
    <w:rsid w:val="00E92644"/>
    <w:rsid w:val="00E93462"/>
    <w:rsid w:val="00E94037"/>
    <w:rsid w:val="00E9734C"/>
    <w:rsid w:val="00EA25E5"/>
    <w:rsid w:val="00EA32F2"/>
    <w:rsid w:val="00EB01A4"/>
    <w:rsid w:val="00EB34B4"/>
    <w:rsid w:val="00EB4BCA"/>
    <w:rsid w:val="00EB6AA1"/>
    <w:rsid w:val="00EB7FEA"/>
    <w:rsid w:val="00EC0537"/>
    <w:rsid w:val="00EC118E"/>
    <w:rsid w:val="00EC5470"/>
    <w:rsid w:val="00EC76AE"/>
    <w:rsid w:val="00ED248E"/>
    <w:rsid w:val="00ED3585"/>
    <w:rsid w:val="00ED3F89"/>
    <w:rsid w:val="00ED7775"/>
    <w:rsid w:val="00EE19A2"/>
    <w:rsid w:val="00EE2838"/>
    <w:rsid w:val="00EE32EC"/>
    <w:rsid w:val="00EE3986"/>
    <w:rsid w:val="00EE5B0C"/>
    <w:rsid w:val="00EF1718"/>
    <w:rsid w:val="00EF1B8F"/>
    <w:rsid w:val="00EF31E8"/>
    <w:rsid w:val="00EF35D0"/>
    <w:rsid w:val="00EF6585"/>
    <w:rsid w:val="00EF768F"/>
    <w:rsid w:val="00F016C0"/>
    <w:rsid w:val="00F05054"/>
    <w:rsid w:val="00F054D7"/>
    <w:rsid w:val="00F06AF6"/>
    <w:rsid w:val="00F21056"/>
    <w:rsid w:val="00F21B87"/>
    <w:rsid w:val="00F21C8A"/>
    <w:rsid w:val="00F24BA6"/>
    <w:rsid w:val="00F24C01"/>
    <w:rsid w:val="00F24EC0"/>
    <w:rsid w:val="00F32999"/>
    <w:rsid w:val="00F37C0C"/>
    <w:rsid w:val="00F37E98"/>
    <w:rsid w:val="00F44631"/>
    <w:rsid w:val="00F46E6D"/>
    <w:rsid w:val="00F52F42"/>
    <w:rsid w:val="00F611E8"/>
    <w:rsid w:val="00F61A06"/>
    <w:rsid w:val="00F61C8C"/>
    <w:rsid w:val="00F62258"/>
    <w:rsid w:val="00F64B47"/>
    <w:rsid w:val="00F735AD"/>
    <w:rsid w:val="00F74E71"/>
    <w:rsid w:val="00F8350F"/>
    <w:rsid w:val="00F83980"/>
    <w:rsid w:val="00F842A1"/>
    <w:rsid w:val="00F8461E"/>
    <w:rsid w:val="00F95213"/>
    <w:rsid w:val="00F96593"/>
    <w:rsid w:val="00F96EDC"/>
    <w:rsid w:val="00F96F14"/>
    <w:rsid w:val="00FA0773"/>
    <w:rsid w:val="00FA29E8"/>
    <w:rsid w:val="00FA5436"/>
    <w:rsid w:val="00FB3195"/>
    <w:rsid w:val="00FB45D5"/>
    <w:rsid w:val="00FB5F4A"/>
    <w:rsid w:val="00FC0096"/>
    <w:rsid w:val="00FC2439"/>
    <w:rsid w:val="00FC545E"/>
    <w:rsid w:val="00FC5ACB"/>
    <w:rsid w:val="00FC6149"/>
    <w:rsid w:val="00FC7BB0"/>
    <w:rsid w:val="00FD1CCA"/>
    <w:rsid w:val="00FD2FD1"/>
    <w:rsid w:val="00FD4D22"/>
    <w:rsid w:val="00FD647C"/>
    <w:rsid w:val="00FE2D49"/>
    <w:rsid w:val="00FE2E57"/>
    <w:rsid w:val="00FE3CB9"/>
    <w:rsid w:val="00FE7203"/>
    <w:rsid w:val="00FF0FDF"/>
    <w:rsid w:val="00FF12D7"/>
    <w:rsid w:val="00FF15F3"/>
    <w:rsid w:val="00FF3242"/>
    <w:rsid w:val="00FF3C0E"/>
    <w:rsid w:val="00FF5442"/>
    <w:rsid w:val="00FF5516"/>
    <w:rsid w:val="00FF5D71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D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3F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93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3F98"/>
    <w:rPr>
      <w:b/>
      <w:bCs/>
    </w:rPr>
  </w:style>
  <w:style w:type="character" w:customStyle="1" w:styleId="elem-item">
    <w:name w:val="elem-item"/>
    <w:basedOn w:val="Standardnpsmoodstavce"/>
    <w:rsid w:val="00C93F98"/>
  </w:style>
  <w:style w:type="paragraph" w:styleId="Zhlav">
    <w:name w:val="header"/>
    <w:basedOn w:val="Normln"/>
    <w:link w:val="ZhlavChar"/>
    <w:uiPriority w:val="99"/>
    <w:unhideWhenUsed/>
    <w:rsid w:val="00FE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E57"/>
  </w:style>
  <w:style w:type="paragraph" w:styleId="Zpat">
    <w:name w:val="footer"/>
    <w:basedOn w:val="Normln"/>
    <w:link w:val="ZpatChar"/>
    <w:uiPriority w:val="99"/>
    <w:unhideWhenUsed/>
    <w:rsid w:val="00FE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E57"/>
  </w:style>
  <w:style w:type="paragraph" w:styleId="Textbubliny">
    <w:name w:val="Balloon Text"/>
    <w:basedOn w:val="Normln"/>
    <w:link w:val="TextbublinyChar"/>
    <w:uiPriority w:val="99"/>
    <w:semiHidden/>
    <w:unhideWhenUsed/>
    <w:rsid w:val="0052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B554D-B807-4BA1-8297-509B0FEF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2019-11-13T10:24:00Z</dcterms:created>
  <dcterms:modified xsi:type="dcterms:W3CDTF">2022-06-14T13:35:00Z</dcterms:modified>
</cp:coreProperties>
</file>