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9"/>
        <w:gridCol w:w="6191"/>
        <w:gridCol w:w="1825"/>
        <w:gridCol w:w="819"/>
        <w:gridCol w:w="1360"/>
      </w:tblGrid>
      <w:tr w:rsidR="008D4616" w:rsidRPr="008D4616" w14:paraId="298E4A78" w14:textId="77777777" w:rsidTr="00051DD0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06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9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152D" w14:textId="23A0521B" w:rsidR="008D4616" w:rsidRDefault="00051DD0" w:rsidP="00051DD0">
            <w:pPr>
              <w:ind w:left="-313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  </w:t>
            </w:r>
            <w:bookmarkStart w:id="0" w:name="_GoBack"/>
            <w:bookmarkEnd w:id="0"/>
            <w:r w:rsid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>Příloha s</w:t>
            </w:r>
            <w:r w:rsidR="008D4616" w:rsidRP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>oupis</w:t>
            </w:r>
            <w:r w:rsid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>u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majetkové podstaty</w:t>
            </w:r>
            <w:r w:rsidR="008D4616" w:rsidRP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 dlužníka KnowTech, z. s.</w:t>
            </w:r>
          </w:p>
          <w:p w14:paraId="75690944" w14:textId="2544E6F0" w:rsidR="008D4616" w:rsidRDefault="008D4616" w:rsidP="008D4616">
            <w:pPr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  <w:r w:rsidRP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2. </w:t>
            </w:r>
            <w:r>
              <w:rPr>
                <w:rFonts w:cs="Calibri"/>
                <w:b/>
                <w:bCs/>
                <w:color w:val="000000"/>
                <w:sz w:val="36"/>
                <w:szCs w:val="36"/>
              </w:rPr>
              <w:t xml:space="preserve">MOVITÝ MAJETEK - </w:t>
            </w:r>
            <w:r w:rsidRPr="008D4616">
              <w:rPr>
                <w:rFonts w:cs="Calibri"/>
                <w:b/>
                <w:bCs/>
                <w:color w:val="000000"/>
                <w:sz w:val="36"/>
                <w:szCs w:val="36"/>
              </w:rPr>
              <w:t>vybavení DS VČELKA Velký Týnec</w:t>
            </w:r>
          </w:p>
          <w:p w14:paraId="5A2DEE18" w14:textId="77777777" w:rsidR="008D4616" w:rsidRPr="008D4616" w:rsidRDefault="008D4616" w:rsidP="008D4616">
            <w:pPr>
              <w:rPr>
                <w:rFonts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6E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67D85D5" w14:textId="77777777" w:rsidTr="00051DD0">
        <w:trPr>
          <w:trHeight w:val="300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B9E8E" w14:textId="77777777" w:rsidR="008D4616" w:rsidRPr="008D4616" w:rsidRDefault="008D4616" w:rsidP="008D461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D4616">
              <w:rPr>
                <w:rFonts w:cs="Calibri"/>
                <w:b/>
                <w:bCs/>
                <w:color w:val="000000"/>
              </w:rPr>
              <w:t>číslo</w:t>
            </w:r>
          </w:p>
        </w:tc>
        <w:tc>
          <w:tcPr>
            <w:tcW w:w="6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99EE" w14:textId="77777777" w:rsidR="008D4616" w:rsidRPr="008D4616" w:rsidRDefault="008D4616" w:rsidP="008D4616">
            <w:pPr>
              <w:rPr>
                <w:rFonts w:cs="Calibri"/>
                <w:b/>
                <w:bCs/>
                <w:color w:val="000000"/>
              </w:rPr>
            </w:pPr>
            <w:r w:rsidRPr="008D4616">
              <w:rPr>
                <w:rFonts w:cs="Calibri"/>
                <w:b/>
                <w:bCs/>
                <w:color w:val="000000"/>
              </w:rPr>
              <w:t>název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3254" w14:textId="77777777" w:rsidR="008D4616" w:rsidRPr="008D4616" w:rsidRDefault="008D4616" w:rsidP="008D4616">
            <w:pPr>
              <w:rPr>
                <w:rFonts w:cs="Calibri"/>
                <w:b/>
                <w:bCs/>
                <w:color w:val="000000"/>
              </w:rPr>
            </w:pPr>
            <w:r w:rsidRPr="008D4616">
              <w:rPr>
                <w:rFonts w:cs="Calibri"/>
                <w:b/>
                <w:bCs/>
                <w:color w:val="000000"/>
              </w:rPr>
              <w:t>kde se nachází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B8573" w14:textId="77777777" w:rsidR="008D4616" w:rsidRPr="008D4616" w:rsidRDefault="008D4616" w:rsidP="008D461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D4616">
              <w:rPr>
                <w:rFonts w:cs="Calibri"/>
                <w:b/>
                <w:bCs/>
                <w:color w:val="000000"/>
              </w:rPr>
              <w:t>kusů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AD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AF3AEA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3EECE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80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45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kuchyňská linka - spodní část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00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654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98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17BDA6F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43B7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31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35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kuchyňská linka -horní část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50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E4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5D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23DC511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9270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C2C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24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digestoř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76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E76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69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4A7618F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E93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BD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9EA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lednice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6C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60F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5E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B6198DF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68157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10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A8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elektrická varná deska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A3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AA4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65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BE6487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5584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CC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D7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mikrovlnná trouba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16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5F4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CF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7E3100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10A9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5A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58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proofErr w:type="spellStart"/>
            <w:r w:rsidRPr="008D4616">
              <w:rPr>
                <w:rFonts w:cs="Calibri"/>
                <w:color w:val="000000"/>
              </w:rPr>
              <w:t>dvoudřez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60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94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386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ECB223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B38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E1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D9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kulatý </w:t>
            </w:r>
            <w:proofErr w:type="spellStart"/>
            <w:r w:rsidRPr="008D4616">
              <w:rPr>
                <w:rFonts w:cs="Calibri"/>
                <w:color w:val="000000"/>
              </w:rPr>
              <w:t>jednodřez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EF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ED3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BF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5638C1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77FE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27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42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baterie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BA2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156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E5E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629B5E7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23C7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3F7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E9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židle hnědá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89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kuchyň - výdejna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AD2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7A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94DBE6A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5D3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D2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7F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elektrický čipový systém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A2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7C8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00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A5A1E6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A8D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DF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6E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šatní dětská skříňka z 5 dílů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A6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EE6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13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38402C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EBDA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32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07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šatní dětská skříňka ze 2 dílů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64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558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79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5BA783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97C8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9C3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0B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reflexní oranžové vesty se Včelkou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BD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83E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B62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A526DF8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C5F8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79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264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židle hnědé koženkové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EE4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chodba, 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EC2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9B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848BDFC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1AA0B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7D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17.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A7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stěna s věšáky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7A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A48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F1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773181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4676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58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517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police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3B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 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71E5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58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273D195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2D74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768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75C" w14:textId="5F5C5D00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lékár</w:t>
            </w:r>
            <w:r>
              <w:rPr>
                <w:rFonts w:cs="Calibri"/>
                <w:color w:val="000000"/>
              </w:rPr>
              <w:t>n</w:t>
            </w:r>
            <w:r w:rsidRPr="008D4616">
              <w:rPr>
                <w:rFonts w:cs="Calibri"/>
                <w:color w:val="000000"/>
              </w:rPr>
              <w:t>ička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55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A2E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CC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215F710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C60C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33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4B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nástěnky malé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E9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64E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D63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7C3311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CB7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BBD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0DE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nástěnky velké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91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1F92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EA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9AC911C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227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1B0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41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zátěžový černý koberec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D77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4A3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AF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04006C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B7A9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C1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53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polička malá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D0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chodba - šatna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A81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C7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637B3E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1F09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EF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29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koberec zelený s kruhy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3F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213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51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1C2755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CE335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6B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780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lavice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A5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753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C1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973563B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C355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C6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72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dětský stůl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24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2AC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66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4AFD46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B82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814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27.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A94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židle dětské plastové červené 6 + žluté 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2B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144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5A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555B143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40BE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44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DC0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skříň šatní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BE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AD9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DE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973C2D0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E569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2D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76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komoda se šuplíky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76A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461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AEE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A411BB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78CE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F7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95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skříň na matrace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EC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A51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B9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71F4219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0F89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DF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82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 dětská přikrývka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B88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E51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0C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5CE85C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8596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06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3A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dětský polštář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61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75B0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42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38AC23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D275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2D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054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matrace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E8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910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7F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8A3DCD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8D778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89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EC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didaktické pomůcky na stěně letadlo a krokodýl každý z 5ti částí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C4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C57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06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A5FE96F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B2AD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6A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A2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psací stůl s policemi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A6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D4A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86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800C5B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AF2C9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9F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E8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šuplíkový kontejner s kolečky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C3E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8695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9C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28557C9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EBC73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AF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37.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BE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plátno na promítání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C5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CE8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25B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5CF1FCF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5A6D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FE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6F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tiskárna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23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1A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70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837E687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17F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CA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3B6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police na knihy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BAA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36A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AC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FA79E1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8A88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3C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BD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police zelená úzká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81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C48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7A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29D3B2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BFF0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84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68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černá tabule na křídy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08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7E7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47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37E15F0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3F4C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DE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07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plastové žížaly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DA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81D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17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B6708DB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694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75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A2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obruče plastové barevné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460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93E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56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4CD79B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A8FB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C7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67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plastové bedýnky IKEA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6F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93F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77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 </w:t>
            </w:r>
          </w:p>
        </w:tc>
      </w:tr>
      <w:tr w:rsidR="008D4616" w:rsidRPr="008D4616" w14:paraId="76253EF7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248A0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lastRenderedPageBreak/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0D5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66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hodiny zelené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37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herna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E77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1F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B654CE1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7734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7E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3B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proofErr w:type="spellStart"/>
            <w:r w:rsidRPr="008D4616">
              <w:rPr>
                <w:rFonts w:cs="Calibri"/>
                <w:color w:val="000000"/>
              </w:rPr>
              <w:t>kříňka</w:t>
            </w:r>
            <w:proofErr w:type="spellEnd"/>
            <w:r w:rsidRPr="008D4616">
              <w:rPr>
                <w:rFonts w:cs="Calibri"/>
                <w:color w:val="000000"/>
              </w:rPr>
              <w:t xml:space="preserve"> na úklidové prostředky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C7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1C6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C0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7D7B9CF2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32064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F3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47.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D5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hasící přístroj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BC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695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FC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85501A9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255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87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E6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výlevka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0C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D7F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95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ED5E4D5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982C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96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49.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1A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baterie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47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C852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B2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2E0E4F60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AC06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A8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046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sprcha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C9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171C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73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3359E13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E2E6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74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35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metla režná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F5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úklidová místnost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1E5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4A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5394018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117A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63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F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šatní skříňka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C01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šatna zaměstnanci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745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14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DD2A5BC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CC0F1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D0C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D2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umyvadlo se skříňkou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75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šatna zaměstnanci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54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58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7B28F4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0F43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61D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F0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baterie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27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šatna zaměstnanci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C4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3A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ECE2B1D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81AB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14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55.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FA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zrcadlo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1B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šatna zaměstnanci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572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BF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D8DBDC3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B3DB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48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56.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85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proofErr w:type="spellStart"/>
            <w:r w:rsidRPr="008D4616">
              <w:rPr>
                <w:rFonts w:cs="Calibri"/>
                <w:color w:val="000000"/>
              </w:rPr>
              <w:t>wc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29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šatna zaměstnanci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6B0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51B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28F33B0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5D695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57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57.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D3E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 xml:space="preserve">dětské </w:t>
            </w:r>
            <w:proofErr w:type="spellStart"/>
            <w:r w:rsidRPr="008D4616">
              <w:rPr>
                <w:rFonts w:cs="Calibri"/>
                <w:color w:val="000000"/>
              </w:rPr>
              <w:t>wc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4EC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F39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08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3B55E2AE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C413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DE4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58.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74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dětské umyvadlo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07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646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B0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0619A6D9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5F6B7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B96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59.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2E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zrcadlo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AA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4DF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E6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6850F984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833D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BA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60.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E6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sprchový kout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AD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024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8D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94D927C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313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DC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61.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4A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baterie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D25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0C1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4C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1A197A8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9731F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818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62.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48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proofErr w:type="spellStart"/>
            <w:r w:rsidRPr="008D4616">
              <w:rPr>
                <w:rFonts w:cs="Calibri"/>
                <w:color w:val="000000"/>
              </w:rPr>
              <w:t>přabalovací</w:t>
            </w:r>
            <w:proofErr w:type="spellEnd"/>
            <w:r w:rsidRPr="008D4616">
              <w:rPr>
                <w:rFonts w:cs="Calibri"/>
                <w:color w:val="000000"/>
              </w:rPr>
              <w:t xml:space="preserve"> pult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06B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D9C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35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29D0616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21F2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4C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63.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2E9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elektrický zásobník na ohřev vody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377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FBB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A61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5D57C997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5494" w14:textId="77777777" w:rsidR="008D4616" w:rsidRPr="008D4616" w:rsidRDefault="008D4616" w:rsidP="008D4616">
            <w:pPr>
              <w:jc w:val="right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2.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2C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64.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C304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topení - žebřík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8C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umývárna děti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C47" w14:textId="77777777" w:rsidR="008D4616" w:rsidRPr="008D4616" w:rsidRDefault="008D4616" w:rsidP="008D4616">
            <w:pPr>
              <w:jc w:val="center"/>
              <w:rPr>
                <w:rFonts w:cs="Calibri"/>
                <w:color w:val="000000"/>
              </w:rPr>
            </w:pPr>
            <w:r w:rsidRPr="008D4616">
              <w:rPr>
                <w:rFonts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A43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  <w:tr w:rsidR="008D4616" w:rsidRPr="008D4616" w14:paraId="4FF37619" w14:textId="77777777" w:rsidTr="00051DD0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8A1D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F5C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86F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642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D50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8CA" w14:textId="77777777" w:rsidR="008D4616" w:rsidRPr="008D4616" w:rsidRDefault="008D4616" w:rsidP="008D4616">
            <w:pPr>
              <w:rPr>
                <w:rFonts w:cs="Calibri"/>
                <w:color w:val="000000"/>
              </w:rPr>
            </w:pPr>
          </w:p>
        </w:tc>
      </w:tr>
    </w:tbl>
    <w:p w14:paraId="57472E19" w14:textId="77777777" w:rsidR="00CB0E12" w:rsidRPr="008D4616" w:rsidRDefault="00CB0E12" w:rsidP="008D4616"/>
    <w:sectPr w:rsidR="00CB0E12" w:rsidRPr="008D4616" w:rsidSect="008D4616">
      <w:headerReference w:type="default" r:id="rId7"/>
      <w:footerReference w:type="default" r:id="rId8"/>
      <w:pgSz w:w="11906" w:h="16838"/>
      <w:pgMar w:top="797" w:right="1134" w:bottom="346" w:left="1134" w:header="0" w:footer="6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FBC0E" w14:textId="77777777" w:rsidR="00AD71AD" w:rsidRDefault="00AD71AD">
      <w:r>
        <w:separator/>
      </w:r>
    </w:p>
  </w:endnote>
  <w:endnote w:type="continuationSeparator" w:id="0">
    <w:p w14:paraId="3526B051" w14:textId="77777777" w:rsidR="00AD71AD" w:rsidRDefault="00AD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9D2E" w14:textId="77777777" w:rsidR="008D4616" w:rsidRDefault="008D4616">
    <w:pPr>
      <w:pStyle w:val="Zpat"/>
    </w:pPr>
  </w:p>
  <w:p w14:paraId="6694B064" w14:textId="77777777" w:rsidR="008D4616" w:rsidRDefault="008D4616">
    <w:pPr>
      <w:pStyle w:val="Zpat"/>
    </w:pPr>
  </w:p>
  <w:p w14:paraId="03317CDE" w14:textId="77777777" w:rsidR="008D4616" w:rsidRDefault="008D4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9989" w14:textId="77777777" w:rsidR="00AD71AD" w:rsidRDefault="00AD71AD">
      <w:r>
        <w:separator/>
      </w:r>
    </w:p>
  </w:footnote>
  <w:footnote w:type="continuationSeparator" w:id="0">
    <w:p w14:paraId="55C40684" w14:textId="77777777" w:rsidR="00AD71AD" w:rsidRDefault="00AD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FD72" w14:textId="77777777" w:rsidR="008D4616" w:rsidRDefault="008D4616">
    <w:pPr>
      <w:pStyle w:val="Zhlav"/>
    </w:pPr>
  </w:p>
  <w:p w14:paraId="0142466F" w14:textId="77777777" w:rsidR="008D4616" w:rsidRDefault="008D46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C0"/>
    <w:rsid w:val="00051DD0"/>
    <w:rsid w:val="000F152B"/>
    <w:rsid w:val="000F49AA"/>
    <w:rsid w:val="00151925"/>
    <w:rsid w:val="001C07B4"/>
    <w:rsid w:val="001D0BC0"/>
    <w:rsid w:val="00207B2D"/>
    <w:rsid w:val="002259DA"/>
    <w:rsid w:val="002A227B"/>
    <w:rsid w:val="002D16EC"/>
    <w:rsid w:val="00387B0E"/>
    <w:rsid w:val="003A2C3C"/>
    <w:rsid w:val="003D0C49"/>
    <w:rsid w:val="004035C3"/>
    <w:rsid w:val="00426981"/>
    <w:rsid w:val="004601CD"/>
    <w:rsid w:val="004C2F2F"/>
    <w:rsid w:val="005068ED"/>
    <w:rsid w:val="0051109B"/>
    <w:rsid w:val="005F2FB8"/>
    <w:rsid w:val="00610464"/>
    <w:rsid w:val="006240CB"/>
    <w:rsid w:val="00670463"/>
    <w:rsid w:val="00673837"/>
    <w:rsid w:val="00677744"/>
    <w:rsid w:val="006B63D5"/>
    <w:rsid w:val="006D3BB6"/>
    <w:rsid w:val="006E0402"/>
    <w:rsid w:val="006E63AC"/>
    <w:rsid w:val="006F3990"/>
    <w:rsid w:val="00767DC9"/>
    <w:rsid w:val="007749CC"/>
    <w:rsid w:val="007A38FE"/>
    <w:rsid w:val="007C386D"/>
    <w:rsid w:val="008D4616"/>
    <w:rsid w:val="009D6BB7"/>
    <w:rsid w:val="00A36F7D"/>
    <w:rsid w:val="00A37763"/>
    <w:rsid w:val="00A41DB4"/>
    <w:rsid w:val="00A52E14"/>
    <w:rsid w:val="00A62189"/>
    <w:rsid w:val="00AD71AD"/>
    <w:rsid w:val="00AF1EB2"/>
    <w:rsid w:val="00B3558A"/>
    <w:rsid w:val="00B414BF"/>
    <w:rsid w:val="00B61DF5"/>
    <w:rsid w:val="00B82A13"/>
    <w:rsid w:val="00B9461B"/>
    <w:rsid w:val="00B96AC9"/>
    <w:rsid w:val="00C330B2"/>
    <w:rsid w:val="00CB0E12"/>
    <w:rsid w:val="00CD3DE1"/>
    <w:rsid w:val="00DC2494"/>
    <w:rsid w:val="00DF01D4"/>
    <w:rsid w:val="00E54268"/>
    <w:rsid w:val="00EA295D"/>
    <w:rsid w:val="00F04765"/>
    <w:rsid w:val="00F61FCA"/>
    <w:rsid w:val="00FC6F60"/>
    <w:rsid w:val="00FE0F30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3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Text">
    <w:name w:val="Text"/>
    <w:basedOn w:val="Normln"/>
    <w:rPr>
      <w:rFonts w:ascii="Times New Roman" w:hAnsi="Times New Roman"/>
      <w:color w:val="000000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rFonts w:ascii="Times New Roman" w:hAnsi="Times New Roman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Hyperlink0">
    <w:name w:val="Hyperlink.0"/>
    <w:rPr>
      <w:rFonts w:ascii="Times New Roman" w:hAnsi="Times New Roman"/>
      <w:sz w:val="24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odsazenChar">
    <w:name w:val="Základní text odsazený Char"/>
    <w:basedOn w:val="Standardnpsmoodstavce"/>
    <w:link w:val="Zkladntextodsazen"/>
    <w:rsid w:val="004035C3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3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0F49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3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Text">
    <w:name w:val="Text"/>
    <w:basedOn w:val="Normln"/>
    <w:rPr>
      <w:rFonts w:ascii="Times New Roman" w:hAnsi="Times New Roman"/>
      <w:color w:val="000000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rFonts w:ascii="Times New Roman" w:hAnsi="Times New Roman"/>
      <w:sz w:val="24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Hyperlink0">
    <w:name w:val="Hyperlink.0"/>
    <w:rPr>
      <w:rFonts w:ascii="Times New Roman" w:hAnsi="Times New Roman"/>
      <w:sz w:val="24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odsazenChar">
    <w:name w:val="Základní text odsazený Char"/>
    <w:basedOn w:val="Standardnpsmoodstavce"/>
    <w:link w:val="Zkladntextodsazen"/>
    <w:rsid w:val="004035C3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3D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0F49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ga/8EOK2GBE/Gp3aBL77ZL2FdSo=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swxpdajCC2MnEzS9pZmrmygFdg4=</DigestValue>
    </Reference>
  </SignedInfo>
  <SignatureValue>Nek0Xdmfb6cvCwulZkLw8aHN45emoSVHHSsm7fB4EU5oZpqKYEh3rQ1dvCdkthMd2/U9k3vP/00c
149t1FTMrN7KvK2uf+kNKP8r7RTzqzSEAcVM2g/RO1eRlbjbGb8OlpdIGH+Cb2jIOu8aUn6hv5mQ
vjoxpbDbjQFzaAO3i61kjZKV9zs6rpnq1e2Bfy5zOdwmlTp2IweLBYNB7gOPGS3PwOOqcqaJIjHW
poJzwZqKsU+QOeHY7Jw3leGAAoB1VNYLsvz3vYXgzkzTC+ROVGaWycqOiPdSRZrbgfECrprOKJA7
YTFug0+/7nK/vsXLT/qSRffdi444iP+TPjhGAYTD+Mk/V6Pz0dm/K7Usgj1zZms2Z52GcjvqGs/2
TgRv51pnLHjUXivY/J4A5s5+TAW5bCeL4Tx85HqBtIQje1XsPss2oghiZKTr1DGbzcsuWC8Ke6oA
Ydt50tuaHWEOzY02uDzztb2fu/C1AlcjcTqQmU5LRkeXTY1xJlon48k5M9p22p0cE47ME7VGX7f/
ZAvIhRU4TBpF3iRvDd7b6Sv14dW/tpdIvISC7tfuyGWzXPKqZKVDzZN6HHPbSQdpwjcKIbzNm2UW
NqEcaSwJzx4ZF6OMMCNGh9+VSuXEDSTAYHrGDqa5gOMJPkSEPVSNeJfkpDd982nTfF8w1rrGe2g=
</SignatureValue>
  <KeyInfo>
    <X509Data>
      <X509Certificate>MIIJTzCCBzegAwIBAgIEAV4sgTANBgkqhkiG9w0BAQsFADBpMQswCQYDVQQGEwJDWjEXMBUGA1UE
YRMOTlRSQ1otNDcxMTQ5ODMxHTAbBgNVBAoMFMSMZXNrw6EgcG/FoXRhLCBzLnAuMSIwIAYDVQQD
ExlQb3N0U2lnbnVtIFF1YWxpZmllZCBDQSA0MB4XDTIzMDcyMDE2NTIyMVoXDTI2MDgwODE2NTIy
MVowgaYxCzAJBgNVBAYTAkNaMRcwFQYDVQRhEw5OVFJDWi03MjUzNjI3NjEdMBsGA1UECgwUSW5n
LiBKYW5hIFBvbGFjaG92w6ExCjAIBgNVBAsTATExHTAbBgNVBAMMFEluZy4gSmFuYSBQb2xhY2hv
dsOhMRMwEQYDVQQEDApQb2xhY2hvdsOhMQ0wCwYDVQQqEwRKYW5hMRAwDgYDVQQFEwdQMjIwNTQy
MIICIjANBgkqhkiG9w0BAQEFAAOCAg8AMIICCgKCAgEAyzRKIqkRBsvFaT8ZA3GijkhnVJ6lqtHd
xR+OmVfESJnXHhExIUIKNW2YnFWfhbu0tOfaFFDXaW8FkTOkd2ysF9BJca96cngiMSvOZ1FYimx/
EzuMlA1jj5noT+8g9L7uWjj1VKYj6Ahqu8aOxxBvhSDTNLLyD9JelY8I9LZk0TNLrntGNqBd3jpU
NrcqWCoC1A3iDHoNPobN74oOQ08ksL/qRMp8QB5P8A0H99doyRxA8mfcrrJI1YERTkvFmLrGI3be
7uqumdI2UnulWMWoDstsRHEqP0bNYa8kHbExwdCUwUOAaritAChb7MXMNwpOMKkuIvpkYbkhrP29
yw9uJQ0yAqPxeIh1dQaZUqzJqzQguECwstWsTYBHUdQ91K46dftEZTCP7L2VMJ6Ucyf3FnDrgFyN
anvP/oYXLaKnzwUFjCdDFzYReX7uN2uOY57+ikRNGj5qV/TcAXdEix+bj/KIQF/4oR7WG0aeuwsp
Iuq66qPfhhXBHNAMS2H/4QmtfRqj2cyrOOt+oonY6ftsRuM+sSp61pLp8ESpkGyEcLkwgfU6qa0M
HrKjOU9lqHoejL9K4GJXgH+MbeycVia8sfUQmhNakx79oq76KI87B30Ft8FSx6IVWzViy8r62JpL
oZgWxfxbilU+jJqCgkL+a+Km/ycYsfLjreWPxWtjmY0CAwEAAaOCA78wggO7MDwGA1UdEQQ1MDOB
FnBvbGFjaG92YUBwb2xhY2hvdmEuY3qgGQYJKwYBBAHcGQIBoAwTCjExMzEyMjIyNDYwCQYDVR0T
BAIwADCCASwGA1UdIASCASMwggEfMIIBEAYJZ4EGAQQBEYFSMIIBATCB2AYIKwYBBQUHAgIwgcsa
gchUZW50byBrdmFsaWZpa292YW55IGNlcnRpZmlrYXQgcHJvIGVsZWt0cm9uaWNreSBwb2RwaXMg
YnlsIHZ5ZGFuIHYgc291bGFkdSBzIG5hcml6ZW5pbSBFVSBjLiA5MTAvMjAxNC5UaGlzIGlzIGEg
cXVhbGlmaWVkIGNlcnRpZmljYXRlIGZvciBlbGVjdHJvbmljIHNpZ25hdHVyZSBhY2NvcmRpbmcg
dG8gUmVndWxhdGlvbiAoRVUpIE5vIDkxMC8yMDE0LjAkBggrBgEFBQcCARYYaHR0cDovL3d3dy5w
b3N0c2lnbnVtLmN6MAkGBwQAi+xAAQAwgZsGCCsGAQUFBwEDBIGOMIGLMAgGBgQAjkYBATBqBgYE
AI5GAQUwYDAuFihodHRwczovL3d3dy5wb3N0c2lnbnVtLmN6L3Bkcy9wZHNfZW4ucGRmEwJlbjAu
FihodHRwczovL3d3dy5wb3N0c2lnbnVtLmN6L3Bkcy9wZHNfY3MucGRmEwJjczATBgYEAI5GAQYw
CQYHBACORgEGATB9BggrBgEFBQcBAQRxMG8wOwYIKwYBBQUHMAKGL2h0dHA6Ly9jcnQucG9zdHNp
Z251bS5jei9jcnQvcHNxdWFsaWZpZWRjYTQuY3J0MDAGCCsGAQUFBzABhiRodHRwOi8vb2NzcC5w
b3N0c2lnbnVtLmN6L09DU1AvUUNBNC8wDgYDVR0PAQH/BAQDAgXgMB8GA1UdJQQYMBYGCCsGAQUF
BwMEBgorBgEEAYI3CgMMMB8GA1UdIwQYMBaAFA8ofD42ADgQUK49uCGXi/dgXGF4MIGxBgNVHR8E
gakwgaYwNaAzoDGGL2h0dHA6Ly9jcmwucG9zdHNpZ251bS5jei9jcmwvcHNxdWFsaWZpZWRjYTQu
Y3JsMDagNKAyhjBodHRwOi8vY3JsMi5wb3N0c2lnbnVtLmN6L2NybC9wc3F1YWxpZmllZGNhNC5j
cmwwNaAzoDGGL2h0dHA6Ly9jcmwucG9zdHNpZ251bS5ldS9jcmwvcHNxdWFsaWZpZWRjYTQuY3Js
MB0GA1UdDgQWBBQHzzfofMIlUOFafpg8YCiPH/nldTANBgkqhkiG9w0BAQsFAAOCAgEAPbHnA/Qw
wGklaggGLB8UuF5R3SelhzcuqdhroD9l4k443ZvHR3AEpngm0aCXmd+WSTURlDKC9Ls7UcTREav4
qmxUELpkxUhqrcKuv3BFwmg2qZIygUEjfRSvy+nwbnayGsCojqo9hv5K4bhfvacKQdR0vYROo31Q
h45KL65Hm5XyaVtPDJD5LNcLqNwYxAeugVh8Ux8IoW2G1znGW0/mCESmFkJJZnrnNeM2fL3n3wGq
9tinyHNQ8is1rQBHaEaRaTejqXYB20Wl/kTmxlBN1p/gTnb/2FyXyxo1YTV1HN07F/EjCOK77zuz
3sTL9CsLYp5D/MxRmcJ4X9ruRu4b3Ahj2Dvun089mQzub0wS+8Cq/frEw7SnqphHI4EefTmfUV6o
jFh53ndH7wLNatJzwi7ThnXk/erfHRpnLFz386Rw6hk/ggS0Hn+Ws8u6V33HnIc+g7+Qj1I0M0GS
5lY/7RbZ1wcp7By3frQFgVkpcIUT13/Mt5RrU5XwF0rDiP0rPC6wj7P6j6c/clYXkqABBESosKRw
RdCxIvm2aYtuxkTPrckVnT6PYJ5E/P7WtSsJsSg/d03gyT386UQFBNu//mPhxZ1q6OMwtm/7s4KE
wECA4Es4/JXnXPc2p1YtdS4YoOvUr2IQUFD+pM+AzQ81Nh3ylVyeAHrJXqAD3TONLCg=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8oOpTvsNGVa3Q6FdYyPWFWYPbys=</DigestValue>
      </Reference>
      <Reference URI="/word/theme/theme1.xml?ContentType=application/vnd.openxmlformats-officedocument.theme+xml">
        <DigestMethod Algorithm="http://www.w3.org/2000/09/xmldsig#sha1"/>
        <DigestValue>Zvh0/8y/iwLmhBSf2zBIdZh5Im8=</DigestValue>
      </Reference>
      <Reference URI="/word/settings.xml?ContentType=application/vnd.openxmlformats-officedocument.wordprocessingml.settings+xml">
        <DigestMethod Algorithm="http://www.w3.org/2000/09/xmldsig#sha1"/>
        <DigestValue>SdFH7hvVvQ0WuRIRykl2NNJPCCw=</DigestValue>
      </Reference>
      <Reference URI="/word/webSettings.xml?ContentType=application/vnd.openxmlformats-officedocument.wordprocessingml.webSettings+xml">
        <DigestMethod Algorithm="http://www.w3.org/2000/09/xmldsig#sha1"/>
        <DigestValue>8cnqbYo2zwbOBIxO+3BzxxhdY2o=</DigestValue>
      </Reference>
      <Reference URI="/word/stylesWithEffects.xml?ContentType=application/vnd.ms-word.stylesWithEffects+xml">
        <DigestMethod Algorithm="http://www.w3.org/2000/09/xmldsig#sha1"/>
        <DigestValue>xwH6y4w/k12A8uJc6Jfz0TKhLl8=</DigestValue>
      </Reference>
      <Reference URI="/word/styles.xml?ContentType=application/vnd.openxmlformats-officedocument.wordprocessingml.styles+xml">
        <DigestMethod Algorithm="http://www.w3.org/2000/09/xmldsig#sha1"/>
        <DigestValue>0vC+rNCU0tD0VM7VjYTCE1ylJE8=</DigestValue>
      </Reference>
      <Reference URI="/word/footer1.xml?ContentType=application/vnd.openxmlformats-officedocument.wordprocessingml.footer+xml">
        <DigestMethod Algorithm="http://www.w3.org/2000/09/xmldsig#sha1"/>
        <DigestValue>tGFVfxUU2dfrWJdlxaMGbx/sMgs=</DigestValue>
      </Reference>
      <Reference URI="/word/endnotes.xml?ContentType=application/vnd.openxmlformats-officedocument.wordprocessingml.endnotes+xml">
        <DigestMethod Algorithm="http://www.w3.org/2000/09/xmldsig#sha1"/>
        <DigestValue>3IuxGY19V45XtnUF1CJPvfB33qI=</DigestValue>
      </Reference>
      <Reference URI="/word/document.xml?ContentType=application/vnd.openxmlformats-officedocument.wordprocessingml.document.main+xml">
        <DigestMethod Algorithm="http://www.w3.org/2000/09/xmldsig#sha1"/>
        <DigestValue>/JtQuDeOHNnffG2KHkYqzqK8nbg=</DigestValue>
      </Reference>
      <Reference URI="/word/header1.xml?ContentType=application/vnd.openxmlformats-officedocument.wordprocessingml.header+xml">
        <DigestMethod Algorithm="http://www.w3.org/2000/09/xmldsig#sha1"/>
        <DigestValue>0KWbeHVUt+tA+OmmVwC4jxobzYg=</DigestValue>
      </Reference>
      <Reference URI="/word/footnotes.xml?ContentType=application/vnd.openxmlformats-officedocument.wordprocessingml.footnotes+xml">
        <DigestMethod Algorithm="http://www.w3.org/2000/09/xmldsig#sha1"/>
        <DigestValue>oy+Vdi4H8X2j82wk+ghlB4eaXzI=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owYN/kNRl9lfloOktC43bT3GeMs=</DigestValue>
      </Reference>
    </Manifest>
    <SignatureProperties>
      <SignatureProperty Id="idSignatureTime" Target="#idPackageSignature">
        <mdssi:SignatureTime>
          <mdssi:Format>YYYY-MM-DDThh:mm:ssTZD</mdssi:Format>
          <mdssi:Value>2024-01-15T15:58:39Z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2024-01-15T15:58:39Z</xd:SigningTime>
          <xd:SigningCertificate>
            <xd:Cert>
              <xd:CertDigest>
                <DigestMethod Algorithm="http://www.w3.org/2000/09/xmldsig#sha1"/>
                <DigestValue>luYOJ3YH+ZQBUYYTQCbg6eWm3pg=</DigestValue>
              </xd:CertDigest>
              <xd:IssuerSerial>
                <X509IssuerName>CN=PostSignum Qualified CA 4, O="Česká pošta, s.p.", OID.2.5.4.97=NTRCZ-47114983, C=CZ</X509IssuerName>
                <X509SerialNumber>22948993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2024-02-28T22:56:00Z</dcterms:created>
  <dcterms:modified xsi:type="dcterms:W3CDTF">2024-02-28T23:03:00Z</dcterms:modified>
</cp:coreProperties>
</file>