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E983" w14:textId="77777777" w:rsidR="00D2742D" w:rsidRPr="00B97C54" w:rsidRDefault="00D2742D" w:rsidP="00AE4390">
      <w:pPr>
        <w:pStyle w:val="HLAVICKA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C54">
        <w:rPr>
          <w:rFonts w:asciiTheme="minorHAnsi" w:hAnsiTheme="minorHAnsi" w:cstheme="minorHAnsi"/>
          <w:sz w:val="22"/>
          <w:szCs w:val="22"/>
        </w:rPr>
        <w:t>Níže uvedeného dne, měsíce a roku následující smluvní strany:</w:t>
      </w:r>
    </w:p>
    <w:p w14:paraId="1DEE132B" w14:textId="77777777" w:rsidR="000879E9" w:rsidRPr="00B97C54" w:rsidRDefault="000879E9" w:rsidP="00AE4390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51622486" w14:textId="03FF5FA1" w:rsidR="00094510" w:rsidRPr="00B97C54" w:rsidRDefault="00F75D56" w:rsidP="00094510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b/>
          <w:szCs w:val="22"/>
        </w:rPr>
        <w:t>TP Insolvence</w:t>
      </w:r>
      <w:r w:rsidR="00253031" w:rsidRPr="00B97C54">
        <w:rPr>
          <w:rFonts w:asciiTheme="minorHAnsi" w:hAnsiTheme="minorHAnsi" w:cstheme="minorHAnsi"/>
          <w:b/>
          <w:szCs w:val="22"/>
        </w:rPr>
        <w:t>, v.o.s</w:t>
      </w:r>
      <w:r w:rsidR="00253031" w:rsidRPr="00B97C54">
        <w:rPr>
          <w:rFonts w:asciiTheme="minorHAnsi" w:hAnsiTheme="minorHAnsi" w:cstheme="minorHAnsi"/>
          <w:bCs/>
          <w:szCs w:val="22"/>
        </w:rPr>
        <w:t xml:space="preserve">., IČO: 032 96 636, se sídlem Černokostelecká 281/7, </w:t>
      </w:r>
      <w:r w:rsidR="00240CAA" w:rsidRPr="00B97C54">
        <w:rPr>
          <w:rFonts w:asciiTheme="minorHAnsi" w:hAnsiTheme="minorHAnsi" w:cstheme="minorHAnsi"/>
          <w:bCs/>
          <w:szCs w:val="22"/>
        </w:rPr>
        <w:t>100 00 Praha 10 – Strašnice, Ohlášený společník: JUDr. Ing. Šimon Peták, Ph.D., LL.M., jakožto insolvenční správce společnosti</w:t>
      </w:r>
      <w:r w:rsidR="00240CAA" w:rsidRPr="00B97C54">
        <w:rPr>
          <w:rFonts w:asciiTheme="minorHAnsi" w:hAnsiTheme="minorHAnsi" w:cstheme="minorHAnsi"/>
          <w:b/>
          <w:szCs w:val="22"/>
        </w:rPr>
        <w:t xml:space="preserve"> Liberty Ostrava a.s., </w:t>
      </w:r>
      <w:r w:rsidR="00240CAA" w:rsidRPr="00B97C54">
        <w:rPr>
          <w:rFonts w:asciiTheme="minorHAnsi" w:hAnsiTheme="minorHAnsi" w:cstheme="minorHAnsi"/>
          <w:bCs/>
          <w:szCs w:val="22"/>
        </w:rPr>
        <w:t>IČO: 451 93 258, se sídlem</w:t>
      </w:r>
      <w:r w:rsidR="00240CAA" w:rsidRPr="00B97C54">
        <w:rPr>
          <w:rFonts w:asciiTheme="minorHAnsi" w:hAnsiTheme="minorHAnsi" w:cstheme="minorHAnsi"/>
          <w:b/>
          <w:szCs w:val="22"/>
        </w:rPr>
        <w:t xml:space="preserve"> </w:t>
      </w:r>
      <w:r w:rsidR="008F1377" w:rsidRPr="00B97C54">
        <w:rPr>
          <w:rFonts w:asciiTheme="minorHAnsi" w:hAnsiTheme="minorHAnsi" w:cstheme="minorHAnsi"/>
          <w:szCs w:val="22"/>
        </w:rPr>
        <w:t>Vratimovská 689/117, Kunčice, 719 00 Ostrava</w:t>
      </w:r>
    </w:p>
    <w:p w14:paraId="101059DD" w14:textId="52C93F73" w:rsidR="004B61FC" w:rsidRPr="00B97C54" w:rsidRDefault="004B61FC" w:rsidP="00F47E2D">
      <w:p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(</w:t>
      </w:r>
      <w:r w:rsidR="00010F2A" w:rsidRPr="00B97C54">
        <w:rPr>
          <w:rFonts w:asciiTheme="minorHAnsi" w:hAnsiTheme="minorHAnsi" w:cstheme="minorHAnsi"/>
          <w:szCs w:val="22"/>
        </w:rPr>
        <w:t xml:space="preserve">dále jen </w:t>
      </w:r>
      <w:r w:rsidRPr="00B97C54">
        <w:rPr>
          <w:rFonts w:asciiTheme="minorHAnsi" w:hAnsiTheme="minorHAnsi" w:cstheme="minorHAnsi"/>
          <w:szCs w:val="22"/>
        </w:rPr>
        <w:t>„</w:t>
      </w:r>
      <w:r w:rsidR="00F21C9B" w:rsidRPr="00B97C54">
        <w:rPr>
          <w:rFonts w:asciiTheme="minorHAnsi" w:hAnsiTheme="minorHAnsi" w:cstheme="minorHAnsi"/>
          <w:b/>
          <w:szCs w:val="22"/>
        </w:rPr>
        <w:t>P</w:t>
      </w:r>
      <w:r w:rsidRPr="00B97C54">
        <w:rPr>
          <w:rFonts w:asciiTheme="minorHAnsi" w:hAnsiTheme="minorHAnsi" w:cstheme="minorHAnsi"/>
          <w:b/>
          <w:szCs w:val="22"/>
        </w:rPr>
        <w:t>řevodce</w:t>
      </w:r>
      <w:r w:rsidRPr="00B97C54">
        <w:rPr>
          <w:rFonts w:asciiTheme="minorHAnsi" w:hAnsiTheme="minorHAnsi" w:cstheme="minorHAnsi"/>
          <w:szCs w:val="22"/>
        </w:rPr>
        <w:t>“)</w:t>
      </w:r>
    </w:p>
    <w:p w14:paraId="5E542230" w14:textId="77777777" w:rsidR="004C5E74" w:rsidRPr="00B97C54" w:rsidRDefault="004C5E74" w:rsidP="00050954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CB08066" w14:textId="77777777" w:rsidR="009179A5" w:rsidRPr="00B97C54" w:rsidRDefault="009179A5" w:rsidP="00050954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a </w:t>
      </w:r>
    </w:p>
    <w:p w14:paraId="39A4390A" w14:textId="77777777" w:rsidR="00115925" w:rsidRPr="00B97C54" w:rsidRDefault="00115925" w:rsidP="00115925">
      <w:p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6C2D1776" w14:textId="3B85A0F6" w:rsidR="007B401F" w:rsidRPr="00B97C54" w:rsidRDefault="008F1377" w:rsidP="005664E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b/>
          <w:szCs w:val="22"/>
        </w:rPr>
        <w:t>[</w:t>
      </w:r>
      <w:r w:rsidRPr="00B97C54">
        <w:rPr>
          <w:rFonts w:asciiTheme="minorHAnsi" w:hAnsiTheme="minorHAnsi" w:cstheme="minorHAnsi"/>
          <w:b/>
          <w:szCs w:val="22"/>
          <w:highlight w:val="yellow"/>
        </w:rPr>
        <w:t>*</w:t>
      </w:r>
      <w:r w:rsidRPr="00B97C54">
        <w:rPr>
          <w:rFonts w:asciiTheme="minorHAnsi" w:hAnsiTheme="minorHAnsi" w:cstheme="minorHAnsi"/>
          <w:b/>
          <w:szCs w:val="22"/>
        </w:rPr>
        <w:t>]</w:t>
      </w:r>
    </w:p>
    <w:p w14:paraId="632CE1E8" w14:textId="43FE2458" w:rsidR="00D07EB8" w:rsidRPr="00B97C54" w:rsidRDefault="004B61FC" w:rsidP="005664E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(</w:t>
      </w:r>
      <w:r w:rsidR="00010F2A" w:rsidRPr="00B97C54">
        <w:rPr>
          <w:rFonts w:asciiTheme="minorHAnsi" w:hAnsiTheme="minorHAnsi" w:cstheme="minorHAnsi"/>
          <w:szCs w:val="22"/>
        </w:rPr>
        <w:t xml:space="preserve">dále jen </w:t>
      </w:r>
      <w:r w:rsidRPr="00B97C54">
        <w:rPr>
          <w:rFonts w:asciiTheme="minorHAnsi" w:hAnsiTheme="minorHAnsi" w:cstheme="minorHAnsi"/>
          <w:szCs w:val="22"/>
        </w:rPr>
        <w:t>„</w:t>
      </w:r>
      <w:r w:rsidR="00F21C9B" w:rsidRPr="00B97C54">
        <w:rPr>
          <w:rFonts w:asciiTheme="minorHAnsi" w:hAnsiTheme="minorHAnsi" w:cstheme="minorHAnsi"/>
          <w:b/>
          <w:szCs w:val="22"/>
        </w:rPr>
        <w:t>N</w:t>
      </w:r>
      <w:r w:rsidRPr="00B97C54">
        <w:rPr>
          <w:rFonts w:asciiTheme="minorHAnsi" w:hAnsiTheme="minorHAnsi" w:cstheme="minorHAnsi"/>
          <w:b/>
          <w:szCs w:val="22"/>
        </w:rPr>
        <w:t>abyvatel</w:t>
      </w:r>
      <w:r w:rsidRPr="00B97C54">
        <w:rPr>
          <w:rFonts w:asciiTheme="minorHAnsi" w:hAnsiTheme="minorHAnsi" w:cstheme="minorHAnsi"/>
          <w:szCs w:val="22"/>
        </w:rPr>
        <w:t>“)</w:t>
      </w:r>
    </w:p>
    <w:p w14:paraId="1823A1A6" w14:textId="77777777" w:rsidR="005664EC" w:rsidRPr="00B97C54" w:rsidRDefault="005664EC" w:rsidP="00050954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BE36409" w14:textId="3DC9C491" w:rsidR="00DB6995" w:rsidRPr="00B97C54" w:rsidRDefault="00D07EB8" w:rsidP="00050954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(Převodce a Nabyvatel </w:t>
      </w:r>
      <w:r w:rsidR="00FB4B69" w:rsidRPr="00B97C54">
        <w:rPr>
          <w:rFonts w:asciiTheme="minorHAnsi" w:hAnsiTheme="minorHAnsi" w:cstheme="minorHAnsi"/>
          <w:szCs w:val="22"/>
        </w:rPr>
        <w:t>také</w:t>
      </w:r>
      <w:r w:rsidRPr="00B97C54">
        <w:rPr>
          <w:rFonts w:asciiTheme="minorHAnsi" w:hAnsiTheme="minorHAnsi" w:cstheme="minorHAnsi"/>
          <w:szCs w:val="22"/>
        </w:rPr>
        <w:t xml:space="preserve"> jako „</w:t>
      </w:r>
      <w:r w:rsidRPr="00B97C54">
        <w:rPr>
          <w:rFonts w:asciiTheme="minorHAnsi" w:hAnsiTheme="minorHAnsi" w:cstheme="minorHAnsi"/>
          <w:b/>
          <w:szCs w:val="22"/>
        </w:rPr>
        <w:t>S</w:t>
      </w:r>
      <w:r w:rsidR="00395425" w:rsidRPr="00B97C54">
        <w:rPr>
          <w:rFonts w:asciiTheme="minorHAnsi" w:hAnsiTheme="minorHAnsi" w:cstheme="minorHAnsi"/>
          <w:b/>
          <w:szCs w:val="22"/>
        </w:rPr>
        <w:t>mluvní s</w:t>
      </w:r>
      <w:r w:rsidRPr="00B97C54">
        <w:rPr>
          <w:rFonts w:asciiTheme="minorHAnsi" w:hAnsiTheme="minorHAnsi" w:cstheme="minorHAnsi"/>
          <w:b/>
          <w:szCs w:val="22"/>
        </w:rPr>
        <w:t>trana</w:t>
      </w:r>
      <w:r w:rsidRPr="00B97C54">
        <w:rPr>
          <w:rFonts w:asciiTheme="minorHAnsi" w:hAnsiTheme="minorHAnsi" w:cstheme="minorHAnsi"/>
          <w:szCs w:val="22"/>
        </w:rPr>
        <w:t>“ a společně jako „</w:t>
      </w:r>
      <w:r w:rsidRPr="00B97C54">
        <w:rPr>
          <w:rFonts w:asciiTheme="minorHAnsi" w:hAnsiTheme="minorHAnsi" w:cstheme="minorHAnsi"/>
          <w:b/>
          <w:szCs w:val="22"/>
        </w:rPr>
        <w:t>S</w:t>
      </w:r>
      <w:r w:rsidR="00395425" w:rsidRPr="00B97C54">
        <w:rPr>
          <w:rFonts w:asciiTheme="minorHAnsi" w:hAnsiTheme="minorHAnsi" w:cstheme="minorHAnsi"/>
          <w:b/>
          <w:szCs w:val="22"/>
        </w:rPr>
        <w:t>mluvní s</w:t>
      </w:r>
      <w:r w:rsidRPr="00B97C54">
        <w:rPr>
          <w:rFonts w:asciiTheme="minorHAnsi" w:hAnsiTheme="minorHAnsi" w:cstheme="minorHAnsi"/>
          <w:b/>
          <w:szCs w:val="22"/>
        </w:rPr>
        <w:t>trany</w:t>
      </w:r>
      <w:r w:rsidRPr="00B97C54">
        <w:rPr>
          <w:rFonts w:asciiTheme="minorHAnsi" w:hAnsiTheme="minorHAnsi" w:cstheme="minorHAnsi"/>
          <w:szCs w:val="22"/>
        </w:rPr>
        <w:t>“)</w:t>
      </w:r>
    </w:p>
    <w:p w14:paraId="6D81968B" w14:textId="77777777" w:rsidR="0029209E" w:rsidRPr="00B97C54" w:rsidRDefault="0029209E" w:rsidP="00AE4390">
      <w:pPr>
        <w:spacing w:line="276" w:lineRule="auto"/>
        <w:rPr>
          <w:rFonts w:asciiTheme="minorHAnsi" w:hAnsiTheme="minorHAnsi" w:cstheme="minorHAnsi"/>
          <w:szCs w:val="22"/>
        </w:rPr>
      </w:pPr>
    </w:p>
    <w:p w14:paraId="1F793434" w14:textId="77777777" w:rsidR="00632BE3" w:rsidRPr="00B97C54" w:rsidRDefault="00632BE3" w:rsidP="00AE4390">
      <w:pPr>
        <w:spacing w:line="276" w:lineRule="auto"/>
        <w:rPr>
          <w:rFonts w:asciiTheme="minorHAnsi" w:hAnsiTheme="minorHAnsi" w:cstheme="minorHAnsi"/>
          <w:szCs w:val="22"/>
        </w:rPr>
      </w:pPr>
    </w:p>
    <w:p w14:paraId="7EBF48EA" w14:textId="77777777" w:rsidR="00462967" w:rsidRPr="00B97C54" w:rsidRDefault="0029209E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uzavřely tuto</w:t>
      </w:r>
    </w:p>
    <w:p w14:paraId="0B5D2E93" w14:textId="77777777" w:rsidR="0029209E" w:rsidRPr="00B97C54" w:rsidRDefault="0029209E" w:rsidP="00AE4390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</w:p>
    <w:p w14:paraId="10D070BB" w14:textId="77777777" w:rsidR="0029209E" w:rsidRPr="00B97C54" w:rsidRDefault="0029209E" w:rsidP="00AE4390">
      <w:pPr>
        <w:spacing w:line="276" w:lineRule="auto"/>
        <w:jc w:val="center"/>
        <w:rPr>
          <w:rFonts w:asciiTheme="minorHAnsi" w:hAnsiTheme="minorHAnsi" w:cstheme="minorHAnsi"/>
          <w:caps/>
          <w:szCs w:val="22"/>
          <w:u w:val="single"/>
        </w:rPr>
      </w:pPr>
      <w:r w:rsidRPr="00B97C54">
        <w:rPr>
          <w:rFonts w:asciiTheme="minorHAnsi" w:hAnsiTheme="minorHAnsi" w:cstheme="minorHAnsi"/>
          <w:caps/>
          <w:szCs w:val="22"/>
          <w:u w:val="single"/>
        </w:rPr>
        <w:t>SMLOUVU O PŘEVODU PODÍLU</w:t>
      </w:r>
    </w:p>
    <w:p w14:paraId="278179AC" w14:textId="77777777" w:rsidR="0029209E" w:rsidRPr="00B97C54" w:rsidRDefault="0029209E" w:rsidP="00AE4390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</w:p>
    <w:p w14:paraId="2D2576C1" w14:textId="77777777" w:rsidR="0029209E" w:rsidRPr="00B97C54" w:rsidRDefault="0029209E" w:rsidP="00AE4390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(„</w:t>
      </w:r>
      <w:r w:rsidRPr="00B97C54">
        <w:rPr>
          <w:rFonts w:asciiTheme="minorHAnsi" w:hAnsiTheme="minorHAnsi" w:cstheme="minorHAnsi"/>
          <w:b/>
          <w:szCs w:val="22"/>
        </w:rPr>
        <w:t>Smlouva</w:t>
      </w:r>
      <w:r w:rsidRPr="00B97C54">
        <w:rPr>
          <w:rFonts w:asciiTheme="minorHAnsi" w:hAnsiTheme="minorHAnsi" w:cstheme="minorHAnsi"/>
          <w:szCs w:val="22"/>
        </w:rPr>
        <w:t>“)</w:t>
      </w:r>
    </w:p>
    <w:p w14:paraId="1353AE4E" w14:textId="3E328E1E" w:rsidR="0045793F" w:rsidRPr="00B97C54" w:rsidRDefault="0045793F" w:rsidP="00EA5832">
      <w:pPr>
        <w:pStyle w:val="bh1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Definice</w:t>
      </w:r>
    </w:p>
    <w:p w14:paraId="0C529E29" w14:textId="77777777" w:rsidR="004C5E74" w:rsidRPr="00B97C54" w:rsidRDefault="0045793F" w:rsidP="00804E4F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Následující pojmy s velkými počátečními písmeny mají níže uvedený význam, pokud z této Smlouvy nebo z jejího kontextu nevyplývá jinak: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6325"/>
      </w:tblGrid>
      <w:tr w:rsidR="00182529" w:rsidRPr="00B97C54" w14:paraId="469AC2FE" w14:textId="77777777" w:rsidTr="00DB0BD3">
        <w:tc>
          <w:tcPr>
            <w:tcW w:w="2027" w:type="dxa"/>
          </w:tcPr>
          <w:p w14:paraId="76D870BD" w14:textId="336CB15F" w:rsidR="00182529" w:rsidRPr="00B97C54" w:rsidRDefault="00182529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„</w:t>
            </w:r>
            <w:r w:rsidRPr="00B97C54">
              <w:rPr>
                <w:rFonts w:asciiTheme="minorHAnsi" w:hAnsiTheme="minorHAnsi" w:cstheme="minorHAnsi"/>
                <w:b/>
                <w:bCs/>
                <w:szCs w:val="22"/>
              </w:rPr>
              <w:t>Insolvenční zákon</w:t>
            </w:r>
            <w:r w:rsidRPr="00B97C54">
              <w:rPr>
                <w:rFonts w:asciiTheme="minorHAnsi" w:hAnsiTheme="minorHAnsi" w:cstheme="minorHAnsi"/>
                <w:szCs w:val="22"/>
              </w:rPr>
              <w:t>“</w:t>
            </w:r>
          </w:p>
        </w:tc>
        <w:tc>
          <w:tcPr>
            <w:tcW w:w="6325" w:type="dxa"/>
          </w:tcPr>
          <w:p w14:paraId="686A06FB" w14:textId="73083A1C" w:rsidR="00182529" w:rsidRPr="00B97C54" w:rsidRDefault="00A15F1B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z</w:t>
            </w:r>
            <w:r w:rsidR="00182529" w:rsidRPr="00B97C54">
              <w:rPr>
                <w:rFonts w:asciiTheme="minorHAnsi" w:hAnsiTheme="minorHAnsi" w:cstheme="minorHAnsi"/>
                <w:szCs w:val="22"/>
              </w:rPr>
              <w:t xml:space="preserve">namená </w:t>
            </w:r>
            <w:r w:rsidR="007518A4" w:rsidRPr="00B97C54">
              <w:rPr>
                <w:rFonts w:asciiTheme="minorHAnsi" w:hAnsiTheme="minorHAnsi" w:cstheme="minorHAnsi"/>
                <w:szCs w:val="22"/>
              </w:rPr>
              <w:t xml:space="preserve">zákon č. 182/2006 Sb., </w:t>
            </w:r>
            <w:r w:rsidR="00B5533D" w:rsidRPr="00B97C54">
              <w:rPr>
                <w:rFonts w:asciiTheme="minorHAnsi" w:hAnsiTheme="minorHAnsi" w:cstheme="minorHAnsi"/>
                <w:szCs w:val="22"/>
              </w:rPr>
              <w:t>o úpadku a způsobech jeho řešení (insolvenční zákon), v platném znění;</w:t>
            </w:r>
          </w:p>
        </w:tc>
      </w:tr>
      <w:tr w:rsidR="00F47E2D" w:rsidRPr="00B97C54" w14:paraId="1DFDC479" w14:textId="77777777" w:rsidTr="00DB0BD3">
        <w:tc>
          <w:tcPr>
            <w:tcW w:w="2027" w:type="dxa"/>
          </w:tcPr>
          <w:p w14:paraId="000F2436" w14:textId="77777777" w:rsidR="00F47E2D" w:rsidRPr="00B97C54" w:rsidRDefault="00F47E2D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„</w:t>
            </w:r>
            <w:r w:rsidRPr="00B97C54">
              <w:rPr>
                <w:rFonts w:asciiTheme="minorHAnsi" w:hAnsiTheme="minorHAnsi" w:cstheme="minorHAnsi"/>
                <w:b/>
                <w:szCs w:val="22"/>
              </w:rPr>
              <w:t>Kupní cena</w:t>
            </w:r>
            <w:r w:rsidRPr="00B97C54">
              <w:rPr>
                <w:rFonts w:asciiTheme="minorHAnsi" w:hAnsiTheme="minorHAnsi" w:cstheme="minorHAnsi"/>
                <w:szCs w:val="22"/>
              </w:rPr>
              <w:t>“</w:t>
            </w:r>
          </w:p>
        </w:tc>
        <w:tc>
          <w:tcPr>
            <w:tcW w:w="6325" w:type="dxa"/>
          </w:tcPr>
          <w:p w14:paraId="5FECE443" w14:textId="08D117AD" w:rsidR="00F47E2D" w:rsidRPr="00B97C54" w:rsidRDefault="00A15F1B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m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 xml:space="preserve">á význam uvedený v čl. 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instrText xml:space="preserve"> REF _Ref506397263 \w \h </w:instrText>
            </w:r>
            <w:r w:rsidR="00234BD0" w:rsidRPr="00B97C54">
              <w:rPr>
                <w:rFonts w:asciiTheme="minorHAnsi" w:hAnsiTheme="minorHAnsi" w:cstheme="minorHAnsi"/>
                <w:szCs w:val="22"/>
              </w:rPr>
              <w:instrText xml:space="preserve"> \* MERGEFORMAT </w:instrText>
            </w:r>
            <w:r w:rsidR="00F47E2D" w:rsidRPr="00B97C54">
              <w:rPr>
                <w:rFonts w:asciiTheme="minorHAnsi" w:hAnsiTheme="minorHAnsi" w:cstheme="minorHAnsi"/>
                <w:szCs w:val="22"/>
              </w:rPr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>3.1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 xml:space="preserve"> této </w:t>
            </w:r>
            <w:r w:rsidR="00DE4A89" w:rsidRPr="00B97C54">
              <w:rPr>
                <w:rFonts w:asciiTheme="minorHAnsi" w:hAnsiTheme="minorHAnsi" w:cstheme="minorHAnsi"/>
                <w:szCs w:val="22"/>
              </w:rPr>
              <w:t>S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>mlouvy;</w:t>
            </w:r>
          </w:p>
        </w:tc>
      </w:tr>
      <w:tr w:rsidR="00F47E2D" w:rsidRPr="00B97C54" w14:paraId="1CE26DDB" w14:textId="77777777" w:rsidTr="00DB0BD3">
        <w:tc>
          <w:tcPr>
            <w:tcW w:w="2027" w:type="dxa"/>
          </w:tcPr>
          <w:p w14:paraId="2B6706D0" w14:textId="77777777" w:rsidR="00F47E2D" w:rsidRPr="00B97C54" w:rsidRDefault="00F47E2D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„</w:t>
            </w:r>
            <w:r w:rsidRPr="00B97C54">
              <w:rPr>
                <w:rFonts w:asciiTheme="minorHAnsi" w:hAnsiTheme="minorHAnsi" w:cstheme="minorHAnsi"/>
                <w:b/>
                <w:szCs w:val="22"/>
              </w:rPr>
              <w:t>Podíl</w:t>
            </w:r>
            <w:r w:rsidRPr="00B97C54">
              <w:rPr>
                <w:rFonts w:asciiTheme="minorHAnsi" w:hAnsiTheme="minorHAnsi" w:cstheme="minorHAnsi"/>
                <w:szCs w:val="22"/>
              </w:rPr>
              <w:t>“</w:t>
            </w:r>
          </w:p>
        </w:tc>
        <w:tc>
          <w:tcPr>
            <w:tcW w:w="6325" w:type="dxa"/>
          </w:tcPr>
          <w:p w14:paraId="2A7D1D86" w14:textId="083EA136" w:rsidR="00F47E2D" w:rsidRPr="00B97C54" w:rsidRDefault="00A15F1B" w:rsidP="00697E4C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z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>namená podíl</w:t>
            </w:r>
            <w:r w:rsidR="00F76E69" w:rsidRPr="00B97C5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>ve Společnosti vlastněný Převodcem</w:t>
            </w:r>
            <w:r w:rsidR="0010273A" w:rsidRPr="00B97C5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30B7B" w:rsidRPr="00B97C54">
              <w:rPr>
                <w:rFonts w:asciiTheme="minorHAnsi" w:hAnsiTheme="minorHAnsi" w:cstheme="minorHAnsi"/>
                <w:szCs w:val="22"/>
              </w:rPr>
              <w:t>ve výši</w:t>
            </w:r>
            <w:r w:rsidR="00ED18B0" w:rsidRPr="00B97C5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4702E">
              <w:rPr>
                <w:rFonts w:asciiTheme="minorHAnsi" w:hAnsiTheme="minorHAnsi" w:cstheme="minorHAnsi"/>
                <w:szCs w:val="22"/>
              </w:rPr>
              <w:t>255/2500</w:t>
            </w:r>
            <w:r w:rsidR="00B97C54">
              <w:rPr>
                <w:rFonts w:asciiTheme="minorHAnsi" w:hAnsiTheme="minorHAnsi" w:cstheme="minorHAnsi"/>
                <w:szCs w:val="22"/>
              </w:rPr>
              <w:t>,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 xml:space="preserve"> jenž odpovídá peněžitému vkladu ve výši </w:t>
            </w:r>
            <w:r w:rsidR="002A3BF1">
              <w:rPr>
                <w:rFonts w:asciiTheme="minorHAnsi" w:hAnsiTheme="minorHAnsi" w:cstheme="minorHAnsi"/>
                <w:szCs w:val="22"/>
              </w:rPr>
              <w:t>255</w:t>
            </w:r>
            <w:r w:rsidR="00ED18B0" w:rsidRPr="00B97C54">
              <w:rPr>
                <w:rFonts w:asciiTheme="minorHAnsi" w:hAnsiTheme="minorHAnsi" w:cstheme="minorHAnsi"/>
                <w:szCs w:val="22"/>
              </w:rPr>
              <w:t>.</w:t>
            </w:r>
            <w:r w:rsidR="0071288D" w:rsidRPr="00B97C54">
              <w:rPr>
                <w:rFonts w:asciiTheme="minorHAnsi" w:hAnsiTheme="minorHAnsi" w:cstheme="minorHAnsi"/>
                <w:szCs w:val="22"/>
              </w:rPr>
              <w:t>000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 xml:space="preserve"> Kč (slovy: </w:t>
            </w:r>
            <w:r w:rsidR="00EC251B">
              <w:rPr>
                <w:rFonts w:asciiTheme="minorHAnsi" w:hAnsiTheme="minorHAnsi" w:cstheme="minorHAnsi"/>
                <w:szCs w:val="22"/>
              </w:rPr>
              <w:t>dvě stě padesát pět</w:t>
            </w:r>
            <w:r w:rsidR="00ED18B0" w:rsidRPr="00B97C54">
              <w:rPr>
                <w:rFonts w:asciiTheme="minorHAnsi" w:hAnsiTheme="minorHAnsi" w:cstheme="minorHAnsi"/>
                <w:szCs w:val="22"/>
              </w:rPr>
              <w:t xml:space="preserve"> tisíc korun</w:t>
            </w:r>
            <w:r w:rsidR="007579F2" w:rsidRPr="00B97C54">
              <w:rPr>
                <w:rFonts w:asciiTheme="minorHAnsi" w:hAnsiTheme="minorHAnsi" w:cstheme="minorHAnsi"/>
                <w:szCs w:val="22"/>
              </w:rPr>
              <w:t xml:space="preserve"> českých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>) do základního kapitálu Společnosti;</w:t>
            </w:r>
          </w:p>
        </w:tc>
      </w:tr>
      <w:tr w:rsidR="004B5274" w:rsidRPr="00B97C54" w14:paraId="0AA9A5E7" w14:textId="77777777" w:rsidTr="00DB0BD3">
        <w:tc>
          <w:tcPr>
            <w:tcW w:w="2027" w:type="dxa"/>
          </w:tcPr>
          <w:p w14:paraId="3A73F44A" w14:textId="5C63F12A" w:rsidR="004B5274" w:rsidRPr="00B97C54" w:rsidRDefault="004B5274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97C54">
              <w:rPr>
                <w:rFonts w:asciiTheme="minorHAnsi" w:hAnsiTheme="minorHAnsi" w:cstheme="minorHAnsi"/>
                <w:b/>
                <w:bCs/>
                <w:szCs w:val="22"/>
              </w:rPr>
              <w:t>„Občanský zákoník“</w:t>
            </w:r>
          </w:p>
        </w:tc>
        <w:tc>
          <w:tcPr>
            <w:tcW w:w="6325" w:type="dxa"/>
          </w:tcPr>
          <w:p w14:paraId="0D6F8763" w14:textId="58218C0D" w:rsidR="004B5274" w:rsidRPr="00B97C54" w:rsidRDefault="00A15F1B" w:rsidP="00697E4C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z</w:t>
            </w:r>
            <w:r w:rsidR="004B5274" w:rsidRPr="00B97C54">
              <w:rPr>
                <w:rFonts w:asciiTheme="minorHAnsi" w:hAnsiTheme="minorHAnsi" w:cstheme="minorHAnsi"/>
                <w:szCs w:val="22"/>
              </w:rPr>
              <w:t>namená zákon č. 89/2012 Sb., občanský zákoník, v platném znění</w:t>
            </w:r>
            <w:r w:rsidR="00CF1EB2" w:rsidRPr="00B97C54">
              <w:rPr>
                <w:rFonts w:asciiTheme="minorHAnsi" w:hAnsiTheme="minorHAnsi" w:cstheme="minorHAnsi"/>
                <w:szCs w:val="22"/>
              </w:rPr>
              <w:t>;</w:t>
            </w:r>
          </w:p>
        </w:tc>
      </w:tr>
      <w:tr w:rsidR="00D454B4" w:rsidRPr="00B97C54" w14:paraId="718C33F2" w14:textId="77777777" w:rsidTr="00DB0BD3">
        <w:tc>
          <w:tcPr>
            <w:tcW w:w="2027" w:type="dxa"/>
          </w:tcPr>
          <w:p w14:paraId="7041DA77" w14:textId="5EBD121F" w:rsidR="00D454B4" w:rsidRPr="00B97C54" w:rsidRDefault="00D454B4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B97C54">
              <w:rPr>
                <w:rFonts w:asciiTheme="minorHAnsi" w:hAnsiTheme="minorHAnsi" w:cstheme="minorHAnsi"/>
                <w:b/>
                <w:szCs w:val="22"/>
                <w:lang w:eastAsia="en-US"/>
              </w:rPr>
              <w:t>„Společnost“</w:t>
            </w:r>
          </w:p>
        </w:tc>
        <w:tc>
          <w:tcPr>
            <w:tcW w:w="6325" w:type="dxa"/>
          </w:tcPr>
          <w:p w14:paraId="29670DE1" w14:textId="136EF37D" w:rsidR="00D454B4" w:rsidRPr="00B97C54" w:rsidRDefault="00A15F1B" w:rsidP="003D7A4D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z</w:t>
            </w:r>
            <w:r w:rsidR="00A414BB" w:rsidRPr="00B97C54">
              <w:rPr>
                <w:rFonts w:asciiTheme="minorHAnsi" w:hAnsiTheme="minorHAnsi" w:cstheme="minorHAnsi"/>
                <w:szCs w:val="22"/>
              </w:rPr>
              <w:t xml:space="preserve">namená společnost </w:t>
            </w:r>
            <w:r w:rsidR="00766513" w:rsidRPr="00766513">
              <w:rPr>
                <w:rFonts w:asciiTheme="minorHAnsi" w:hAnsiTheme="minorHAnsi" w:cstheme="minorHAnsi"/>
                <w:b/>
                <w:bCs/>
                <w:szCs w:val="22"/>
              </w:rPr>
              <w:t>STEELTRADE, s.r.o.</w:t>
            </w:r>
            <w:r w:rsidR="00A414BB" w:rsidRPr="00B97C54">
              <w:rPr>
                <w:rFonts w:asciiTheme="minorHAnsi" w:hAnsiTheme="minorHAnsi" w:cstheme="minorHAnsi"/>
                <w:szCs w:val="22"/>
              </w:rPr>
              <w:t xml:space="preserve">, IČO: </w:t>
            </w:r>
            <w:r w:rsidR="00766513">
              <w:rPr>
                <w:rFonts w:asciiTheme="minorHAnsi" w:hAnsiTheme="minorHAnsi" w:cstheme="minorHAnsi"/>
                <w:szCs w:val="22"/>
              </w:rPr>
              <w:t>604</w:t>
            </w:r>
            <w:r w:rsidR="003D7A4D" w:rsidRPr="00B97C5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66513">
              <w:rPr>
                <w:rFonts w:asciiTheme="minorHAnsi" w:hAnsiTheme="minorHAnsi" w:cstheme="minorHAnsi"/>
                <w:szCs w:val="22"/>
              </w:rPr>
              <w:t>66</w:t>
            </w:r>
            <w:r w:rsidR="003D7A4D" w:rsidRPr="00B97C5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66513">
              <w:rPr>
                <w:rFonts w:asciiTheme="minorHAnsi" w:hAnsiTheme="minorHAnsi" w:cstheme="minorHAnsi"/>
                <w:szCs w:val="22"/>
              </w:rPr>
              <w:t>839</w:t>
            </w:r>
            <w:r w:rsidR="00A414BB" w:rsidRPr="00B97C54">
              <w:rPr>
                <w:rFonts w:asciiTheme="minorHAnsi" w:hAnsiTheme="minorHAnsi" w:cstheme="minorHAnsi"/>
                <w:szCs w:val="22"/>
              </w:rPr>
              <w:t xml:space="preserve">, se sídlem </w:t>
            </w:r>
            <w:r w:rsidR="005C0577" w:rsidRPr="005C0577">
              <w:rPr>
                <w:rFonts w:asciiTheme="minorHAnsi" w:hAnsiTheme="minorHAnsi" w:cstheme="minorHAnsi"/>
                <w:szCs w:val="22"/>
              </w:rPr>
              <w:t>Politických vězňů 934/15, Nové Město, 110 00 Praha 1</w:t>
            </w:r>
            <w:r w:rsidR="00BA0766" w:rsidRPr="00B97C54">
              <w:rPr>
                <w:rFonts w:asciiTheme="minorHAnsi" w:hAnsiTheme="minorHAnsi" w:cstheme="minorHAnsi"/>
                <w:szCs w:val="22"/>
              </w:rPr>
              <w:t xml:space="preserve">, zapsaná v obchodním rejstříku vedeném </w:t>
            </w:r>
            <w:r w:rsidR="005C0577">
              <w:rPr>
                <w:rFonts w:asciiTheme="minorHAnsi" w:hAnsiTheme="minorHAnsi" w:cstheme="minorHAnsi"/>
                <w:szCs w:val="22"/>
              </w:rPr>
              <w:t>Městským</w:t>
            </w:r>
            <w:r w:rsidR="00BA0766" w:rsidRPr="00B97C54">
              <w:rPr>
                <w:rFonts w:asciiTheme="minorHAnsi" w:hAnsiTheme="minorHAnsi" w:cstheme="minorHAnsi"/>
                <w:szCs w:val="22"/>
              </w:rPr>
              <w:t xml:space="preserve"> soudem v </w:t>
            </w:r>
            <w:r w:rsidR="005C0577">
              <w:rPr>
                <w:rFonts w:asciiTheme="minorHAnsi" w:hAnsiTheme="minorHAnsi" w:cstheme="minorHAnsi"/>
                <w:szCs w:val="22"/>
              </w:rPr>
              <w:t>Praze</w:t>
            </w:r>
            <w:r w:rsidR="00BA0766" w:rsidRPr="00B97C54">
              <w:rPr>
                <w:rFonts w:asciiTheme="minorHAnsi" w:hAnsiTheme="minorHAnsi" w:cstheme="minorHAnsi"/>
                <w:szCs w:val="22"/>
              </w:rPr>
              <w:t xml:space="preserve">, oddíl C, vložka </w:t>
            </w:r>
            <w:r w:rsidR="007C5C1A">
              <w:rPr>
                <w:rFonts w:asciiTheme="minorHAnsi" w:hAnsiTheme="minorHAnsi" w:cstheme="minorHAnsi"/>
                <w:szCs w:val="22"/>
              </w:rPr>
              <w:t>26870</w:t>
            </w:r>
            <w:r w:rsidR="00CF1EB2" w:rsidRPr="00B97C54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</w:tbl>
    <w:p w14:paraId="044ABCC4" w14:textId="77777777" w:rsidR="00AF44F3" w:rsidRPr="00B97C54" w:rsidRDefault="00AF44F3" w:rsidP="00EA5832">
      <w:pPr>
        <w:pStyle w:val="bh1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Pře</w:t>
      </w:r>
      <w:r w:rsidR="0045793F" w:rsidRPr="00B97C54">
        <w:rPr>
          <w:rFonts w:asciiTheme="minorHAnsi" w:hAnsiTheme="minorHAnsi" w:cstheme="minorHAnsi"/>
          <w:szCs w:val="22"/>
        </w:rPr>
        <w:t>dmět smlouvy</w:t>
      </w:r>
    </w:p>
    <w:p w14:paraId="42386DBD" w14:textId="448586BD" w:rsidR="00224F89" w:rsidRPr="00B97C54" w:rsidRDefault="0066220C" w:rsidP="00EA5832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Za podmínek sjednaných v této Smlouvě Převodce převádí </w:t>
      </w:r>
      <w:r w:rsidR="00717132" w:rsidRPr="00B97C54">
        <w:rPr>
          <w:rFonts w:asciiTheme="minorHAnsi" w:hAnsiTheme="minorHAnsi" w:cstheme="minorHAnsi"/>
          <w:szCs w:val="22"/>
        </w:rPr>
        <w:t>na</w:t>
      </w:r>
      <w:r w:rsidRPr="00B97C54">
        <w:rPr>
          <w:rFonts w:asciiTheme="minorHAnsi" w:hAnsiTheme="minorHAnsi" w:cstheme="minorHAnsi"/>
          <w:szCs w:val="22"/>
        </w:rPr>
        <w:t> </w:t>
      </w:r>
      <w:r w:rsidR="00717132" w:rsidRPr="00B97C54">
        <w:rPr>
          <w:rFonts w:asciiTheme="minorHAnsi" w:hAnsiTheme="minorHAnsi" w:cstheme="minorHAnsi"/>
          <w:szCs w:val="22"/>
        </w:rPr>
        <w:t xml:space="preserve">Nabyvatele </w:t>
      </w:r>
      <w:r w:rsidR="00EF5CF0" w:rsidRPr="00B97C54">
        <w:rPr>
          <w:rFonts w:asciiTheme="minorHAnsi" w:hAnsiTheme="minorHAnsi" w:cstheme="minorHAnsi"/>
          <w:szCs w:val="22"/>
        </w:rPr>
        <w:t>P</w:t>
      </w:r>
      <w:r w:rsidR="00C11970" w:rsidRPr="00B97C54">
        <w:rPr>
          <w:rFonts w:asciiTheme="minorHAnsi" w:hAnsiTheme="minorHAnsi" w:cstheme="minorHAnsi"/>
          <w:szCs w:val="22"/>
        </w:rPr>
        <w:t>odíl</w:t>
      </w:r>
      <w:r w:rsidR="00660B98" w:rsidRPr="00B97C54">
        <w:rPr>
          <w:rFonts w:asciiTheme="minorHAnsi" w:hAnsiTheme="minorHAnsi" w:cstheme="minorHAnsi"/>
          <w:szCs w:val="22"/>
        </w:rPr>
        <w:t xml:space="preserve"> </w:t>
      </w:r>
      <w:r w:rsidR="00B07BE0" w:rsidRPr="00B97C54">
        <w:rPr>
          <w:rFonts w:asciiTheme="minorHAnsi" w:hAnsiTheme="minorHAnsi" w:cstheme="minorHAnsi"/>
          <w:szCs w:val="22"/>
        </w:rPr>
        <w:t>a </w:t>
      </w:r>
      <w:r w:rsidR="00660B98" w:rsidRPr="00B97C54">
        <w:rPr>
          <w:rFonts w:asciiTheme="minorHAnsi" w:hAnsiTheme="minorHAnsi" w:cstheme="minorHAnsi"/>
          <w:szCs w:val="22"/>
        </w:rPr>
        <w:t xml:space="preserve">Nabyvatel od Převodce </w:t>
      </w:r>
      <w:r w:rsidR="00EF5CF0" w:rsidRPr="00B97C54">
        <w:rPr>
          <w:rFonts w:asciiTheme="minorHAnsi" w:hAnsiTheme="minorHAnsi" w:cstheme="minorHAnsi"/>
          <w:szCs w:val="22"/>
        </w:rPr>
        <w:t>P</w:t>
      </w:r>
      <w:r w:rsidR="00717132" w:rsidRPr="00B97C54">
        <w:rPr>
          <w:rFonts w:asciiTheme="minorHAnsi" w:hAnsiTheme="minorHAnsi" w:cstheme="minorHAnsi"/>
          <w:szCs w:val="22"/>
        </w:rPr>
        <w:t>odíl přijímá</w:t>
      </w:r>
      <w:r w:rsidRPr="00B97C54">
        <w:rPr>
          <w:rFonts w:asciiTheme="minorHAnsi" w:hAnsiTheme="minorHAnsi" w:cstheme="minorHAnsi"/>
          <w:szCs w:val="22"/>
        </w:rPr>
        <w:t>, a to se všemi souvisejícími právy a povinnostmi</w:t>
      </w:r>
      <w:r w:rsidR="00091D00" w:rsidRPr="00B97C54">
        <w:rPr>
          <w:rFonts w:asciiTheme="minorHAnsi" w:hAnsiTheme="minorHAnsi" w:cstheme="minorHAnsi"/>
          <w:szCs w:val="22"/>
        </w:rPr>
        <w:t>.</w:t>
      </w:r>
    </w:p>
    <w:p w14:paraId="1B3EFAAB" w14:textId="77777777" w:rsidR="004B5274" w:rsidRPr="00B97C54" w:rsidRDefault="0045793F" w:rsidP="0045793F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lastRenderedPageBreak/>
        <w:t xml:space="preserve">Účinky převodu vlastnického práva k Podílu na Nabyvatele nastávají okamžikem uzavření této Smlouvy. </w:t>
      </w:r>
    </w:p>
    <w:p w14:paraId="09D6D0E4" w14:textId="4101EBE5" w:rsidR="0045793F" w:rsidRPr="00B97C54" w:rsidRDefault="0045793F" w:rsidP="0045793F">
      <w:pPr>
        <w:pStyle w:val="bh2"/>
        <w:rPr>
          <w:rFonts w:asciiTheme="minorHAnsi" w:hAnsiTheme="minorHAnsi" w:cstheme="minorHAnsi"/>
          <w:szCs w:val="22"/>
        </w:rPr>
      </w:pPr>
      <w:bookmarkStart w:id="0" w:name="_Ref136013069"/>
      <w:r w:rsidRPr="00B97C54">
        <w:rPr>
          <w:rFonts w:asciiTheme="minorHAnsi" w:hAnsiTheme="minorHAnsi" w:cstheme="minorHAnsi"/>
          <w:szCs w:val="22"/>
        </w:rPr>
        <w:t xml:space="preserve">Převod vlastnického práva k Podílu podle této Smlouvy se vůči Společnosti stává účinným v okamžiku </w:t>
      </w:r>
      <w:r w:rsidR="0069101C">
        <w:rPr>
          <w:rFonts w:asciiTheme="minorHAnsi" w:hAnsiTheme="minorHAnsi" w:cstheme="minorHAnsi"/>
          <w:szCs w:val="22"/>
        </w:rPr>
        <w:t>doručení</w:t>
      </w:r>
      <w:r w:rsidRPr="00B97C54">
        <w:rPr>
          <w:rFonts w:asciiTheme="minorHAnsi" w:hAnsiTheme="minorHAnsi" w:cstheme="minorHAnsi"/>
          <w:szCs w:val="22"/>
        </w:rPr>
        <w:t xml:space="preserve"> Smlouvy</w:t>
      </w:r>
      <w:r w:rsidR="0069101C">
        <w:rPr>
          <w:rFonts w:asciiTheme="minorHAnsi" w:hAnsiTheme="minorHAnsi" w:cstheme="minorHAnsi"/>
          <w:szCs w:val="22"/>
        </w:rPr>
        <w:t xml:space="preserve"> Společnosti</w:t>
      </w:r>
      <w:r w:rsidR="004B5274" w:rsidRPr="00B97C54">
        <w:rPr>
          <w:rFonts w:asciiTheme="minorHAnsi" w:hAnsiTheme="minorHAnsi" w:cstheme="minorHAnsi"/>
          <w:szCs w:val="22"/>
        </w:rPr>
        <w:t>.</w:t>
      </w:r>
      <w:bookmarkEnd w:id="0"/>
    </w:p>
    <w:p w14:paraId="7393FDC0" w14:textId="5796A93C" w:rsidR="0045793F" w:rsidRPr="00B97C54" w:rsidRDefault="00697E4C" w:rsidP="00DD0F6B">
      <w:pPr>
        <w:pStyle w:val="bh1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Kupní cena</w:t>
      </w:r>
    </w:p>
    <w:p w14:paraId="7BA3B598" w14:textId="189267B0" w:rsidR="00BF6B85" w:rsidRPr="00B97C54" w:rsidRDefault="00BF6B85" w:rsidP="00BF6B85">
      <w:pPr>
        <w:pStyle w:val="bh2"/>
        <w:rPr>
          <w:rFonts w:asciiTheme="minorHAnsi" w:hAnsiTheme="minorHAnsi" w:cstheme="minorHAnsi"/>
          <w:szCs w:val="22"/>
        </w:rPr>
      </w:pPr>
      <w:bookmarkStart w:id="1" w:name="_Ref506397263"/>
      <w:r w:rsidRPr="00B97C54">
        <w:rPr>
          <w:rFonts w:asciiTheme="minorHAnsi" w:hAnsiTheme="minorHAnsi" w:cstheme="minorHAnsi"/>
          <w:szCs w:val="22"/>
        </w:rPr>
        <w:t xml:space="preserve">Převod Podílu je úplatný. Nabyvatel se zavazuje zaplatit Převodci za Podíl cenu ve výši </w:t>
      </w:r>
      <w:r w:rsidR="00250777" w:rsidRPr="00B97C54">
        <w:rPr>
          <w:rFonts w:asciiTheme="minorHAnsi" w:hAnsiTheme="minorHAnsi" w:cstheme="minorHAnsi"/>
          <w:szCs w:val="22"/>
        </w:rPr>
        <w:t>[</w:t>
      </w:r>
      <w:r w:rsidR="00250777" w:rsidRPr="00B97C54">
        <w:rPr>
          <w:rFonts w:asciiTheme="minorHAnsi" w:hAnsiTheme="minorHAnsi" w:cstheme="minorHAnsi"/>
          <w:szCs w:val="22"/>
          <w:highlight w:val="yellow"/>
        </w:rPr>
        <w:t>*</w:t>
      </w:r>
      <w:r w:rsidR="00250777" w:rsidRPr="00B97C54">
        <w:rPr>
          <w:rFonts w:asciiTheme="minorHAnsi" w:hAnsiTheme="minorHAnsi" w:cstheme="minorHAnsi"/>
          <w:szCs w:val="22"/>
        </w:rPr>
        <w:t>]</w:t>
      </w:r>
      <w:r w:rsidRPr="00B97C54">
        <w:rPr>
          <w:rFonts w:asciiTheme="minorHAnsi" w:hAnsiTheme="minorHAnsi" w:cstheme="minorHAnsi"/>
          <w:szCs w:val="22"/>
        </w:rPr>
        <w:t xml:space="preserve"> Kč (slovy: </w:t>
      </w:r>
      <w:r w:rsidR="00250777" w:rsidRPr="00B97C54">
        <w:rPr>
          <w:rFonts w:asciiTheme="minorHAnsi" w:hAnsiTheme="minorHAnsi" w:cstheme="minorHAnsi"/>
          <w:szCs w:val="22"/>
        </w:rPr>
        <w:t>[</w:t>
      </w:r>
      <w:r w:rsidR="00250777" w:rsidRPr="00B97C54">
        <w:rPr>
          <w:rFonts w:asciiTheme="minorHAnsi" w:hAnsiTheme="minorHAnsi" w:cstheme="minorHAnsi"/>
          <w:szCs w:val="22"/>
          <w:highlight w:val="yellow"/>
        </w:rPr>
        <w:t>*</w:t>
      </w:r>
      <w:r w:rsidR="00250777" w:rsidRPr="00B97C54">
        <w:rPr>
          <w:rFonts w:asciiTheme="minorHAnsi" w:hAnsiTheme="minorHAnsi" w:cstheme="minorHAnsi"/>
          <w:szCs w:val="22"/>
        </w:rPr>
        <w:t>]</w:t>
      </w:r>
      <w:r w:rsidRPr="00B97C54">
        <w:rPr>
          <w:rFonts w:asciiTheme="minorHAnsi" w:hAnsiTheme="minorHAnsi" w:cstheme="minorHAnsi"/>
          <w:szCs w:val="22"/>
        </w:rPr>
        <w:t xml:space="preserve"> korun česk</w:t>
      </w:r>
      <w:r w:rsidR="004E2667" w:rsidRPr="00B97C54">
        <w:rPr>
          <w:rFonts w:asciiTheme="minorHAnsi" w:hAnsiTheme="minorHAnsi" w:cstheme="minorHAnsi"/>
          <w:szCs w:val="22"/>
        </w:rPr>
        <w:t>ých</w:t>
      </w:r>
      <w:r w:rsidRPr="00B97C54">
        <w:rPr>
          <w:rFonts w:asciiTheme="minorHAnsi" w:hAnsiTheme="minorHAnsi" w:cstheme="minorHAnsi"/>
          <w:szCs w:val="22"/>
        </w:rPr>
        <w:t>) (dále jen „</w:t>
      </w:r>
      <w:r w:rsidRPr="00B97C54">
        <w:rPr>
          <w:rFonts w:asciiTheme="minorHAnsi" w:hAnsiTheme="minorHAnsi" w:cstheme="minorHAnsi"/>
          <w:b/>
          <w:bCs/>
          <w:szCs w:val="22"/>
        </w:rPr>
        <w:t>Kupní cena</w:t>
      </w:r>
      <w:r w:rsidRPr="00B97C54">
        <w:rPr>
          <w:rFonts w:asciiTheme="minorHAnsi" w:hAnsiTheme="minorHAnsi" w:cstheme="minorHAnsi"/>
          <w:szCs w:val="22"/>
        </w:rPr>
        <w:t xml:space="preserve">“). </w:t>
      </w:r>
      <w:bookmarkEnd w:id="1"/>
    </w:p>
    <w:p w14:paraId="527A7E88" w14:textId="0ED63C07" w:rsidR="00BF6B85" w:rsidRPr="00B97C54" w:rsidRDefault="00B62D63" w:rsidP="00BF6B85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Kupní cena b</w:t>
      </w:r>
      <w:r w:rsidR="00CD4BF1">
        <w:rPr>
          <w:rFonts w:asciiTheme="minorHAnsi" w:hAnsiTheme="minorHAnsi" w:cstheme="minorHAnsi"/>
          <w:szCs w:val="22"/>
        </w:rPr>
        <w:t>yla</w:t>
      </w:r>
      <w:r w:rsidRPr="00B97C54">
        <w:rPr>
          <w:rFonts w:asciiTheme="minorHAnsi" w:hAnsiTheme="minorHAnsi" w:cstheme="minorHAnsi"/>
          <w:szCs w:val="22"/>
        </w:rPr>
        <w:t xml:space="preserve"> Nabyvatelem uhrazena na účet</w:t>
      </w:r>
      <w:r w:rsidR="008150B3" w:rsidRPr="00B97C54">
        <w:rPr>
          <w:rFonts w:asciiTheme="minorHAnsi" w:hAnsiTheme="minorHAnsi" w:cstheme="minorHAnsi"/>
          <w:szCs w:val="22"/>
        </w:rPr>
        <w:t xml:space="preserve"> majetkové podstaty</w:t>
      </w:r>
      <w:r w:rsidRPr="00B97C54">
        <w:rPr>
          <w:rFonts w:asciiTheme="minorHAnsi" w:hAnsiTheme="minorHAnsi" w:cstheme="minorHAnsi"/>
          <w:szCs w:val="22"/>
        </w:rPr>
        <w:t xml:space="preserve"> Převodce č.</w:t>
      </w:r>
      <w:r w:rsidR="00136205" w:rsidRPr="00B97C54">
        <w:rPr>
          <w:rFonts w:asciiTheme="minorHAnsi" w:hAnsiTheme="minorHAnsi" w:cstheme="minorHAnsi"/>
          <w:szCs w:val="22"/>
        </w:rPr>
        <w:t xml:space="preserve"> </w:t>
      </w:r>
      <w:r w:rsidRPr="00B97C54">
        <w:rPr>
          <w:rFonts w:asciiTheme="minorHAnsi" w:hAnsiTheme="minorHAnsi" w:cstheme="minorHAnsi"/>
          <w:szCs w:val="22"/>
        </w:rPr>
        <w:t xml:space="preserve">ú. </w:t>
      </w:r>
      <w:r w:rsidR="00B97C54" w:rsidRPr="00B97C54">
        <w:rPr>
          <w:rFonts w:asciiTheme="minorHAnsi" w:hAnsiTheme="minorHAnsi" w:cstheme="minorHAnsi"/>
          <w:b/>
          <w:bCs/>
          <w:szCs w:val="22"/>
        </w:rPr>
        <w:t>1161004939/2700</w:t>
      </w:r>
      <w:r w:rsidR="00B97C54">
        <w:rPr>
          <w:rFonts w:asciiTheme="minorHAnsi" w:hAnsiTheme="minorHAnsi" w:cstheme="minorHAnsi"/>
          <w:szCs w:val="22"/>
        </w:rPr>
        <w:t xml:space="preserve">, </w:t>
      </w:r>
      <w:r w:rsidR="00B97C54" w:rsidRPr="00B97C54">
        <w:rPr>
          <w:rFonts w:asciiTheme="minorHAnsi" w:hAnsiTheme="minorHAnsi" w:cstheme="minorHAnsi"/>
          <w:szCs w:val="22"/>
        </w:rPr>
        <w:t>IBAN CZ69 2700 0000 0011 6100 4939</w:t>
      </w:r>
      <w:r w:rsidR="00B97C54">
        <w:rPr>
          <w:rFonts w:asciiTheme="minorHAnsi" w:hAnsiTheme="minorHAnsi" w:cstheme="minorHAnsi"/>
          <w:b/>
          <w:bCs/>
          <w:szCs w:val="22"/>
        </w:rPr>
        <w:t>,</w:t>
      </w:r>
      <w:r w:rsidR="00B97C54" w:rsidRPr="00B97C54">
        <w:rPr>
          <w:rFonts w:asciiTheme="minorHAnsi" w:hAnsiTheme="minorHAnsi" w:cstheme="minorHAnsi"/>
          <w:szCs w:val="22"/>
        </w:rPr>
        <w:t xml:space="preserve"> </w:t>
      </w:r>
      <w:r w:rsidR="00136205" w:rsidRPr="00B97C54">
        <w:rPr>
          <w:rFonts w:asciiTheme="minorHAnsi" w:hAnsiTheme="minorHAnsi" w:cstheme="minorHAnsi"/>
          <w:szCs w:val="22"/>
        </w:rPr>
        <w:t xml:space="preserve">vedený </w:t>
      </w:r>
      <w:r w:rsidR="008150B3" w:rsidRPr="00B97C54">
        <w:rPr>
          <w:rFonts w:asciiTheme="minorHAnsi" w:hAnsiTheme="minorHAnsi" w:cstheme="minorHAnsi"/>
          <w:szCs w:val="22"/>
        </w:rPr>
        <w:t>u</w:t>
      </w:r>
      <w:r w:rsidR="00B97C54">
        <w:rPr>
          <w:rFonts w:asciiTheme="minorHAnsi" w:hAnsiTheme="minorHAnsi" w:cstheme="minorHAnsi"/>
          <w:szCs w:val="22"/>
        </w:rPr>
        <w:t xml:space="preserve"> </w:t>
      </w:r>
      <w:r w:rsidR="00B97C54" w:rsidRPr="00B97C54">
        <w:rPr>
          <w:rFonts w:asciiTheme="minorHAnsi" w:hAnsiTheme="minorHAnsi" w:cstheme="minorHAnsi"/>
          <w:szCs w:val="22"/>
        </w:rPr>
        <w:t>UniCredit Bank Czech Republic and Slovakia, a.s.</w:t>
      </w:r>
      <w:r w:rsidR="00C80042">
        <w:rPr>
          <w:rFonts w:asciiTheme="minorHAnsi" w:hAnsiTheme="minorHAnsi" w:cstheme="minorHAnsi"/>
          <w:szCs w:val="22"/>
        </w:rPr>
        <w:t>,</w:t>
      </w:r>
      <w:r w:rsidR="00CD4BF1">
        <w:rPr>
          <w:rFonts w:asciiTheme="minorHAnsi" w:hAnsiTheme="minorHAnsi" w:cstheme="minorHAnsi"/>
          <w:szCs w:val="22"/>
        </w:rPr>
        <w:t xml:space="preserve"> před uzavřením této Smlouvy.</w:t>
      </w:r>
      <w:r w:rsidR="008150B3" w:rsidRPr="00B97C54">
        <w:rPr>
          <w:rFonts w:asciiTheme="minorHAnsi" w:hAnsiTheme="minorHAnsi" w:cstheme="minorHAnsi"/>
          <w:szCs w:val="22"/>
        </w:rPr>
        <w:t xml:space="preserve"> </w:t>
      </w:r>
    </w:p>
    <w:p w14:paraId="6BF28648" w14:textId="2B6FB896" w:rsidR="00AE4390" w:rsidRPr="00B97C54" w:rsidRDefault="00AE4390" w:rsidP="00EA5832">
      <w:pPr>
        <w:pStyle w:val="bh1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Prohlášení </w:t>
      </w:r>
      <w:r w:rsidR="0075624F" w:rsidRPr="00B97C54">
        <w:rPr>
          <w:rFonts w:asciiTheme="minorHAnsi" w:hAnsiTheme="minorHAnsi" w:cstheme="minorHAnsi"/>
          <w:szCs w:val="22"/>
        </w:rPr>
        <w:t>nabyvatele</w:t>
      </w:r>
    </w:p>
    <w:p w14:paraId="40D54D09" w14:textId="1DC91A64" w:rsidR="00A41330" w:rsidRPr="00B97C54" w:rsidRDefault="0075624F" w:rsidP="0075624F">
      <w:pPr>
        <w:pStyle w:val="bh2"/>
        <w:rPr>
          <w:rFonts w:asciiTheme="minorHAnsi" w:hAnsiTheme="minorHAnsi" w:cstheme="minorHAnsi"/>
          <w:szCs w:val="22"/>
        </w:rPr>
      </w:pPr>
      <w:bookmarkStart w:id="2" w:name="_Ref506396130"/>
      <w:r w:rsidRPr="00B97C54">
        <w:rPr>
          <w:rFonts w:asciiTheme="minorHAnsi" w:hAnsiTheme="minorHAnsi" w:cstheme="minorHAnsi"/>
          <w:szCs w:val="22"/>
        </w:rPr>
        <w:t>Nabyvatel</w:t>
      </w:r>
      <w:r w:rsidR="00A41330" w:rsidRPr="00B97C54">
        <w:rPr>
          <w:rFonts w:asciiTheme="minorHAnsi" w:hAnsiTheme="minorHAnsi" w:cstheme="minorHAnsi"/>
          <w:szCs w:val="22"/>
        </w:rPr>
        <w:t xml:space="preserve"> prohlašuje, že</w:t>
      </w:r>
      <w:bookmarkEnd w:id="2"/>
      <w:r w:rsidRPr="00B97C54">
        <w:rPr>
          <w:rFonts w:asciiTheme="minorHAnsi" w:hAnsiTheme="minorHAnsi" w:cstheme="minorHAnsi"/>
          <w:szCs w:val="22"/>
        </w:rPr>
        <w:t xml:space="preserve"> </w:t>
      </w:r>
      <w:r w:rsidR="00B97C54">
        <w:rPr>
          <w:rFonts w:asciiTheme="minorHAnsi" w:hAnsiTheme="minorHAnsi" w:cstheme="minorHAnsi"/>
          <w:szCs w:val="22"/>
        </w:rPr>
        <w:t>je</w:t>
      </w:r>
      <w:r w:rsidRPr="00B97C54">
        <w:rPr>
          <w:rFonts w:asciiTheme="minorHAnsi" w:hAnsiTheme="minorHAnsi" w:cstheme="minorHAnsi"/>
          <w:szCs w:val="22"/>
        </w:rPr>
        <w:t xml:space="preserve"> seznámen se všemi relevantními dokumenty, podklady a dalšími informacemi o Společnosti a Podílu</w:t>
      </w:r>
      <w:r w:rsidR="00DB0BD3" w:rsidRPr="00B97C54">
        <w:rPr>
          <w:rFonts w:asciiTheme="minorHAnsi" w:hAnsiTheme="minorHAnsi" w:cstheme="minorHAnsi"/>
          <w:szCs w:val="22"/>
        </w:rPr>
        <w:t>. Nabyvatel z tohoto důvodu prohlašuje, že nebude vůči Převodci uplatňovat žádné nároky případně vyplývající z této Smlouvy nebo jakkoli související s převodem Podílu</w:t>
      </w:r>
      <w:r w:rsidR="00AE5F8E" w:rsidRPr="00B97C54">
        <w:rPr>
          <w:rFonts w:asciiTheme="minorHAnsi" w:hAnsiTheme="minorHAnsi" w:cstheme="minorHAnsi"/>
          <w:szCs w:val="22"/>
        </w:rPr>
        <w:t xml:space="preserve"> a že </w:t>
      </w:r>
      <w:r w:rsidR="00B97C54">
        <w:rPr>
          <w:rFonts w:asciiTheme="minorHAnsi" w:hAnsiTheme="minorHAnsi" w:cstheme="minorHAnsi"/>
          <w:szCs w:val="22"/>
        </w:rPr>
        <w:t xml:space="preserve">je srozuměn s tím, že </w:t>
      </w:r>
      <w:r w:rsidR="00AE5F8E" w:rsidRPr="00B97C54">
        <w:rPr>
          <w:rFonts w:asciiTheme="minorHAnsi" w:hAnsiTheme="minorHAnsi" w:cstheme="minorHAnsi"/>
          <w:szCs w:val="22"/>
        </w:rPr>
        <w:t>Převodce neodpovídá Nabyvateli za žádnou případnou škodu způsobenou převodem Podílu</w:t>
      </w:r>
      <w:r w:rsidR="003F5538">
        <w:rPr>
          <w:rFonts w:asciiTheme="minorHAnsi" w:hAnsiTheme="minorHAnsi" w:cstheme="minorHAnsi"/>
          <w:szCs w:val="22"/>
        </w:rPr>
        <w:t xml:space="preserve"> a ani </w:t>
      </w:r>
      <w:r w:rsidR="004D59C7">
        <w:rPr>
          <w:rFonts w:asciiTheme="minorHAnsi" w:hAnsiTheme="minorHAnsi" w:cstheme="minorHAnsi"/>
          <w:szCs w:val="22"/>
        </w:rPr>
        <w:t xml:space="preserve">Převodce Nabyvateli </w:t>
      </w:r>
      <w:r w:rsidR="003F5538">
        <w:rPr>
          <w:rFonts w:asciiTheme="minorHAnsi" w:hAnsiTheme="minorHAnsi" w:cstheme="minorHAnsi"/>
          <w:szCs w:val="22"/>
        </w:rPr>
        <w:t xml:space="preserve">neodpovídá za </w:t>
      </w:r>
      <w:r w:rsidR="004D59C7">
        <w:rPr>
          <w:rFonts w:asciiTheme="minorHAnsi" w:hAnsiTheme="minorHAnsi" w:cstheme="minorHAnsi"/>
          <w:szCs w:val="22"/>
        </w:rPr>
        <w:t xml:space="preserve">žádné </w:t>
      </w:r>
      <w:r w:rsidR="003F5538">
        <w:rPr>
          <w:rFonts w:asciiTheme="minorHAnsi" w:hAnsiTheme="minorHAnsi" w:cstheme="minorHAnsi"/>
          <w:szCs w:val="22"/>
        </w:rPr>
        <w:t xml:space="preserve">případné </w:t>
      </w:r>
      <w:r w:rsidR="004D59C7">
        <w:rPr>
          <w:rFonts w:asciiTheme="minorHAnsi" w:hAnsiTheme="minorHAnsi" w:cstheme="minorHAnsi"/>
          <w:szCs w:val="22"/>
        </w:rPr>
        <w:t xml:space="preserve">právní či faktické </w:t>
      </w:r>
      <w:r w:rsidR="003F5538">
        <w:rPr>
          <w:rFonts w:asciiTheme="minorHAnsi" w:hAnsiTheme="minorHAnsi" w:cstheme="minorHAnsi"/>
          <w:szCs w:val="22"/>
        </w:rPr>
        <w:t>vady převáděného Podílu</w:t>
      </w:r>
      <w:r w:rsidR="00AE5F8E" w:rsidRPr="00B97C54">
        <w:rPr>
          <w:rFonts w:asciiTheme="minorHAnsi" w:hAnsiTheme="minorHAnsi" w:cstheme="minorHAnsi"/>
          <w:szCs w:val="22"/>
        </w:rPr>
        <w:t>.</w:t>
      </w:r>
    </w:p>
    <w:p w14:paraId="5A1CC030" w14:textId="53043747" w:rsidR="00B62D63" w:rsidRPr="00B97C54" w:rsidRDefault="00821F11" w:rsidP="0075624F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Nabyvatel </w:t>
      </w:r>
      <w:r w:rsidR="0099785C" w:rsidRPr="00B97C54">
        <w:rPr>
          <w:rFonts w:asciiTheme="minorHAnsi" w:hAnsiTheme="minorHAnsi" w:cstheme="minorHAnsi"/>
          <w:szCs w:val="22"/>
        </w:rPr>
        <w:t xml:space="preserve">dále prohlašuje, že: </w:t>
      </w:r>
    </w:p>
    <w:p w14:paraId="0310C1E1" w14:textId="67D05A61" w:rsidR="00124E29" w:rsidRPr="00B97C54" w:rsidRDefault="00124E29" w:rsidP="00124E29">
      <w:pPr>
        <w:pStyle w:val="bh3"/>
        <w:rPr>
          <w:rFonts w:asciiTheme="minorHAnsi" w:hAnsiTheme="minorHAnsi" w:cstheme="minorHAnsi"/>
          <w:szCs w:val="22"/>
          <w:lang w:eastAsia="en-US"/>
        </w:rPr>
      </w:pPr>
      <w:r w:rsidRPr="00B97C54">
        <w:rPr>
          <w:rFonts w:asciiTheme="minorHAnsi" w:hAnsiTheme="minorHAnsi" w:cstheme="minorHAnsi"/>
          <w:szCs w:val="22"/>
          <w:lang w:eastAsia="en-US"/>
        </w:rPr>
        <w:t>je plně oprávněn uzavřít tuto Smlouvu a plnit své povinnosti vyplývající z této Smlouvy;</w:t>
      </w:r>
    </w:p>
    <w:p w14:paraId="34EA8644" w14:textId="3F2817DA" w:rsidR="00124E29" w:rsidRPr="00B97C54" w:rsidRDefault="00124E29" w:rsidP="00124E29">
      <w:pPr>
        <w:pStyle w:val="bh3"/>
        <w:rPr>
          <w:rFonts w:asciiTheme="minorHAnsi" w:hAnsiTheme="minorHAnsi" w:cstheme="minorHAnsi"/>
          <w:szCs w:val="22"/>
          <w:lang w:eastAsia="en-US"/>
        </w:rPr>
      </w:pPr>
      <w:r w:rsidRPr="00B97C54">
        <w:rPr>
          <w:rFonts w:asciiTheme="minorHAnsi" w:hAnsiTheme="minorHAnsi" w:cstheme="minorHAnsi"/>
          <w:szCs w:val="22"/>
          <w:lang w:eastAsia="en-US"/>
        </w:rPr>
        <w:t>není v úpadku, hrozícím úpadku, v platební neschopnosti a není předlužen ve smyslu Insolvenčního zákona, ani nezastavil platby, není v prodlení se splněním žádného dluhu významné majetkové hodnoty ani není neschopen platit své dluhy řádně a včas;</w:t>
      </w:r>
    </w:p>
    <w:p w14:paraId="242DBB05" w14:textId="53470DD2" w:rsidR="00124E29" w:rsidRPr="00B97C54" w:rsidRDefault="00124E29" w:rsidP="00124E29">
      <w:pPr>
        <w:pStyle w:val="bh3"/>
        <w:rPr>
          <w:rFonts w:asciiTheme="minorHAnsi" w:hAnsiTheme="minorHAnsi" w:cstheme="minorHAnsi"/>
          <w:szCs w:val="22"/>
          <w:lang w:eastAsia="en-US"/>
        </w:rPr>
      </w:pPr>
      <w:r w:rsidRPr="00B97C54">
        <w:rPr>
          <w:rFonts w:asciiTheme="minorHAnsi" w:hAnsiTheme="minorHAnsi" w:cstheme="minorHAnsi"/>
          <w:szCs w:val="22"/>
          <w:lang w:eastAsia="en-US"/>
        </w:rPr>
        <w:t>nebyl vůči němu podán důvodný insolvenční návrh ani návrh na vyhlášení moratoria ve smyslu Insolvenčního zákona a žádný soud nezamítl insolvenční návrh ani nezastavil insolvenční řízení pro nedostatek majetku Nabyvatele;</w:t>
      </w:r>
    </w:p>
    <w:p w14:paraId="4C97C42B" w14:textId="77777777" w:rsidR="00B97C54" w:rsidRDefault="00124E29" w:rsidP="00124E29">
      <w:pPr>
        <w:pStyle w:val="bh3"/>
        <w:rPr>
          <w:rFonts w:asciiTheme="minorHAnsi" w:hAnsiTheme="minorHAnsi" w:cstheme="minorHAnsi"/>
          <w:szCs w:val="22"/>
          <w:lang w:eastAsia="en-US"/>
        </w:rPr>
      </w:pPr>
      <w:r w:rsidRPr="00B97C54">
        <w:rPr>
          <w:rFonts w:asciiTheme="minorHAnsi" w:hAnsiTheme="minorHAnsi" w:cstheme="minorHAnsi"/>
          <w:szCs w:val="22"/>
        </w:rPr>
        <w:t>Nabyvatel přijal veškerá nezbytná rozhodnutí a obdržel veškeré nezbytné souhlasy, povolení a jiná oprávnění k uzavření Smlouvy a ke splnění svých povinností vyplývajících ze Smlouvy</w:t>
      </w:r>
      <w:r w:rsidR="00B97C54">
        <w:rPr>
          <w:rFonts w:asciiTheme="minorHAnsi" w:hAnsiTheme="minorHAnsi" w:cstheme="minorHAnsi"/>
          <w:szCs w:val="22"/>
        </w:rPr>
        <w:t>;</w:t>
      </w:r>
    </w:p>
    <w:p w14:paraId="20342FB4" w14:textId="0F6BAF34" w:rsidR="00124E29" w:rsidRPr="00B97C54" w:rsidRDefault="00B97C54" w:rsidP="00124E29">
      <w:pPr>
        <w:pStyle w:val="bh3"/>
        <w:rPr>
          <w:rFonts w:asciiTheme="minorHAnsi" w:hAnsiTheme="minorHAnsi" w:cstheme="minorHAnsi"/>
          <w:szCs w:val="22"/>
          <w:lang w:eastAsia="en-US"/>
        </w:rPr>
      </w:pPr>
      <w:r w:rsidRPr="00337B24">
        <w:rPr>
          <w:rFonts w:cs="Calibri"/>
          <w:szCs w:val="22"/>
        </w:rPr>
        <w:t xml:space="preserve">není osobou, na kterou se vztahuje zákaz nabývání majetku z majetkové podstaty ve smyslu </w:t>
      </w:r>
      <w:r>
        <w:rPr>
          <w:rFonts w:cs="Calibri"/>
          <w:szCs w:val="22"/>
        </w:rPr>
        <w:t xml:space="preserve">ust. </w:t>
      </w:r>
      <w:r w:rsidRPr="00337B24">
        <w:rPr>
          <w:rFonts w:cs="Calibri"/>
          <w:szCs w:val="22"/>
        </w:rPr>
        <w:t>§ 295 Insolvenčního zákona</w:t>
      </w:r>
      <w:r w:rsidR="00124E29" w:rsidRPr="00B97C54">
        <w:rPr>
          <w:rFonts w:asciiTheme="minorHAnsi" w:hAnsiTheme="minorHAnsi" w:cstheme="minorHAnsi"/>
          <w:szCs w:val="22"/>
        </w:rPr>
        <w:t>.</w:t>
      </w:r>
    </w:p>
    <w:p w14:paraId="64DBFF6B" w14:textId="62B009EC" w:rsidR="00AF44F3" w:rsidRPr="00B97C54" w:rsidRDefault="004B6538" w:rsidP="00EA5832">
      <w:pPr>
        <w:pStyle w:val="bh1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souhlas se zápisem údajů do obchodního rejstříku</w:t>
      </w:r>
    </w:p>
    <w:p w14:paraId="1E720349" w14:textId="02177646" w:rsidR="00C4095F" w:rsidRPr="00B97C54" w:rsidRDefault="00C4095F" w:rsidP="000742A8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Smluvní strany </w:t>
      </w:r>
      <w:r w:rsidR="00CA0D31" w:rsidRPr="00B97C54">
        <w:rPr>
          <w:rFonts w:asciiTheme="minorHAnsi" w:hAnsiTheme="minorHAnsi" w:cstheme="minorHAnsi"/>
          <w:szCs w:val="22"/>
        </w:rPr>
        <w:t xml:space="preserve">souhlasí </w:t>
      </w:r>
      <w:r w:rsidRPr="00B97C54">
        <w:rPr>
          <w:rFonts w:asciiTheme="minorHAnsi" w:hAnsiTheme="minorHAnsi" w:cstheme="minorHAnsi"/>
          <w:szCs w:val="22"/>
        </w:rPr>
        <w:t xml:space="preserve">se zápisem </w:t>
      </w:r>
      <w:r w:rsidR="0023469B" w:rsidRPr="00B97C54">
        <w:rPr>
          <w:rFonts w:asciiTheme="minorHAnsi" w:hAnsiTheme="minorHAnsi" w:cstheme="minorHAnsi"/>
          <w:szCs w:val="22"/>
        </w:rPr>
        <w:t>údajů</w:t>
      </w:r>
      <w:r w:rsidRPr="00B97C54">
        <w:rPr>
          <w:rFonts w:asciiTheme="minorHAnsi" w:hAnsiTheme="minorHAnsi" w:cstheme="minorHAnsi"/>
          <w:szCs w:val="22"/>
        </w:rPr>
        <w:t xml:space="preserve"> týkajících se jejich osoby do obchodního rejstříku v rámci zápisu údajů (resp. zápisem změn údajů) o Společnosti</w:t>
      </w:r>
      <w:r w:rsidR="00F22F6E" w:rsidRPr="00B97C54">
        <w:rPr>
          <w:rFonts w:asciiTheme="minorHAnsi" w:hAnsiTheme="minorHAnsi" w:cstheme="minorHAnsi"/>
          <w:szCs w:val="22"/>
        </w:rPr>
        <w:t xml:space="preserve"> v souvislosti s touto Smlouvou</w:t>
      </w:r>
      <w:r w:rsidRPr="00B97C54">
        <w:rPr>
          <w:rFonts w:asciiTheme="minorHAnsi" w:hAnsiTheme="minorHAnsi" w:cstheme="minorHAnsi"/>
          <w:szCs w:val="22"/>
        </w:rPr>
        <w:t>.</w:t>
      </w:r>
    </w:p>
    <w:p w14:paraId="79C53505" w14:textId="77777777" w:rsidR="00AF44F3" w:rsidRPr="00B97C54" w:rsidRDefault="00AF44F3" w:rsidP="00EA5832">
      <w:pPr>
        <w:pStyle w:val="bh1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Společná a závěrečná ujednání</w:t>
      </w:r>
    </w:p>
    <w:p w14:paraId="1D8FF64F" w14:textId="1A044801" w:rsidR="000A18C7" w:rsidRPr="00B97C54" w:rsidRDefault="00AF44F3" w:rsidP="00EA5832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S</w:t>
      </w:r>
      <w:r w:rsidR="008D79FC" w:rsidRPr="00B97C54">
        <w:rPr>
          <w:rFonts w:asciiTheme="minorHAnsi" w:hAnsiTheme="minorHAnsi" w:cstheme="minorHAnsi"/>
          <w:szCs w:val="22"/>
        </w:rPr>
        <w:t>mluvní s</w:t>
      </w:r>
      <w:r w:rsidRPr="00B97C54">
        <w:rPr>
          <w:rFonts w:asciiTheme="minorHAnsi" w:hAnsiTheme="minorHAnsi" w:cstheme="minorHAnsi"/>
          <w:szCs w:val="22"/>
        </w:rPr>
        <w:t>trany</w:t>
      </w:r>
      <w:r w:rsidR="004B6538" w:rsidRPr="00B97C54">
        <w:rPr>
          <w:rFonts w:asciiTheme="minorHAnsi" w:hAnsiTheme="minorHAnsi" w:cstheme="minorHAnsi"/>
          <w:szCs w:val="22"/>
        </w:rPr>
        <w:t xml:space="preserve"> </w:t>
      </w:r>
      <w:r w:rsidRPr="00B97C54">
        <w:rPr>
          <w:rFonts w:asciiTheme="minorHAnsi" w:hAnsiTheme="minorHAnsi" w:cstheme="minorHAnsi"/>
          <w:szCs w:val="22"/>
        </w:rPr>
        <w:t xml:space="preserve">se zavazují poskytnout si vzájemnou součinnost nezbytnou pro naplnění účelu této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>mlouvy.</w:t>
      </w:r>
    </w:p>
    <w:p w14:paraId="52FEC207" w14:textId="77777777" w:rsidR="00AF44F3" w:rsidRPr="00B97C54" w:rsidRDefault="00AF44F3" w:rsidP="00EA5832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lastRenderedPageBreak/>
        <w:t xml:space="preserve">Tato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>mlouva může být měněna a doplňována pouze dohodou S</w:t>
      </w:r>
      <w:r w:rsidR="008D79FC" w:rsidRPr="00B97C54">
        <w:rPr>
          <w:rFonts w:asciiTheme="minorHAnsi" w:hAnsiTheme="minorHAnsi" w:cstheme="minorHAnsi"/>
          <w:szCs w:val="22"/>
        </w:rPr>
        <w:t>mluvních s</w:t>
      </w:r>
      <w:r w:rsidRPr="00B97C54">
        <w:rPr>
          <w:rFonts w:asciiTheme="minorHAnsi" w:hAnsiTheme="minorHAnsi" w:cstheme="minorHAnsi"/>
          <w:szCs w:val="22"/>
        </w:rPr>
        <w:t>tran ve formě písemných dodatků.</w:t>
      </w:r>
    </w:p>
    <w:p w14:paraId="12665778" w14:textId="21262949" w:rsidR="00AF44F3" w:rsidRPr="00B97C54" w:rsidRDefault="00AF44F3" w:rsidP="007030B2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Tato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 xml:space="preserve">mlouva a právní vztahy touto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>mlouvou založené se řídí právním řádem České republiky.</w:t>
      </w:r>
      <w:r w:rsidR="007030B2" w:rsidRPr="00B97C54">
        <w:rPr>
          <w:rFonts w:asciiTheme="minorHAnsi" w:hAnsiTheme="minorHAnsi" w:cstheme="minorHAnsi"/>
          <w:szCs w:val="22"/>
        </w:rPr>
        <w:t xml:space="preserve"> Smluvní strany se dohodly, že pro účely této Smlouvy vylučují použití ustanovení §§ 1765</w:t>
      </w:r>
      <w:r w:rsidR="004B6538" w:rsidRPr="00B97C54">
        <w:rPr>
          <w:rFonts w:asciiTheme="minorHAnsi" w:hAnsiTheme="minorHAnsi" w:cstheme="minorHAnsi"/>
          <w:szCs w:val="22"/>
        </w:rPr>
        <w:t xml:space="preserve"> a</w:t>
      </w:r>
      <w:r w:rsidR="007030B2" w:rsidRPr="00B97C54">
        <w:rPr>
          <w:rFonts w:asciiTheme="minorHAnsi" w:hAnsiTheme="minorHAnsi" w:cstheme="minorHAnsi"/>
          <w:szCs w:val="22"/>
        </w:rPr>
        <w:t xml:space="preserve"> 1766</w:t>
      </w:r>
      <w:r w:rsidR="008A7BBF" w:rsidRPr="00B97C54">
        <w:rPr>
          <w:rFonts w:asciiTheme="minorHAnsi" w:hAnsiTheme="minorHAnsi" w:cstheme="minorHAnsi"/>
          <w:szCs w:val="22"/>
        </w:rPr>
        <w:t xml:space="preserve"> Občanského zákoníku</w:t>
      </w:r>
      <w:r w:rsidR="007030B2" w:rsidRPr="00B97C54">
        <w:rPr>
          <w:rFonts w:asciiTheme="minorHAnsi" w:hAnsiTheme="minorHAnsi" w:cstheme="minorHAnsi"/>
          <w:szCs w:val="22"/>
        </w:rPr>
        <w:t>. Smluvní strany na sebe berou nebezpečí změny okolností.</w:t>
      </w:r>
    </w:p>
    <w:p w14:paraId="7B3650A9" w14:textId="77777777" w:rsidR="00AF44F3" w:rsidRPr="00B97C54" w:rsidRDefault="00AF44F3" w:rsidP="00EA5832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V případě, že některé ustanovení této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 xml:space="preserve">mlouvy je nebo se stane v budoucnu neplatným, neúčinným či nevymahatelným nebo bude-li takovým příslušným orgánem shledáno, zůstávají ostatní ustanovení této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 xml:space="preserve">mlouvy v platnosti a účinnosti, pokud z povahy takového ustanovení nebo z jeho obsahu anebo z okolností, za nichž bylo uzavřeno, nevyplývá, že je nelze oddělit od ostatního obsahu této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>mlouvy. S</w:t>
      </w:r>
      <w:r w:rsidR="008D79FC" w:rsidRPr="00B97C54">
        <w:rPr>
          <w:rFonts w:asciiTheme="minorHAnsi" w:hAnsiTheme="minorHAnsi" w:cstheme="minorHAnsi"/>
          <w:szCs w:val="22"/>
        </w:rPr>
        <w:t>mluvní s</w:t>
      </w:r>
      <w:r w:rsidRPr="00B97C54">
        <w:rPr>
          <w:rFonts w:asciiTheme="minorHAnsi" w:hAnsiTheme="minorHAnsi" w:cstheme="minorHAnsi"/>
          <w:szCs w:val="22"/>
        </w:rPr>
        <w:t>trany se</w:t>
      </w:r>
      <w:r w:rsidR="00C70914" w:rsidRPr="00B97C54">
        <w:rPr>
          <w:rFonts w:asciiTheme="minorHAnsi" w:hAnsiTheme="minorHAnsi" w:cstheme="minorHAnsi"/>
          <w:szCs w:val="22"/>
        </w:rPr>
        <w:t> </w:t>
      </w:r>
      <w:r w:rsidRPr="00B97C54">
        <w:rPr>
          <w:rFonts w:asciiTheme="minorHAnsi" w:hAnsiTheme="minorHAnsi" w:cstheme="minorHAnsi"/>
          <w:szCs w:val="22"/>
        </w:rPr>
        <w:t xml:space="preserve">zavazují nahradit neplatné, neúčinné nebo nevymahatelné ustanovení této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 xml:space="preserve">mlouvy ustanovením jiným, které svým obsahem a smyslem odpovídá nejlépe ustanovení původnímu a této </w:t>
      </w:r>
      <w:r w:rsidR="00F04D46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>mlouvě jako celku.</w:t>
      </w:r>
    </w:p>
    <w:p w14:paraId="541EB59F" w14:textId="1C4EB2CE" w:rsidR="005C4581" w:rsidRPr="00B97C54" w:rsidRDefault="00AF44F3" w:rsidP="00BF6B85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Tato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 xml:space="preserve">mlouva </w:t>
      </w:r>
      <w:r w:rsidR="00B61685" w:rsidRPr="00B97C54">
        <w:rPr>
          <w:rFonts w:asciiTheme="minorHAnsi" w:hAnsiTheme="minorHAnsi" w:cstheme="minorHAnsi"/>
          <w:szCs w:val="22"/>
        </w:rPr>
        <w:t xml:space="preserve">je </w:t>
      </w:r>
      <w:r w:rsidRPr="00B97C54">
        <w:rPr>
          <w:rFonts w:asciiTheme="minorHAnsi" w:hAnsiTheme="minorHAnsi" w:cstheme="minorHAnsi"/>
          <w:szCs w:val="22"/>
        </w:rPr>
        <w:t>vyhotovena v</w:t>
      </w:r>
      <w:r w:rsidR="004B6538" w:rsidRPr="00B97C54">
        <w:rPr>
          <w:rFonts w:asciiTheme="minorHAnsi" w:hAnsiTheme="minorHAnsi" w:cstheme="minorHAnsi"/>
          <w:szCs w:val="22"/>
        </w:rPr>
        <w:t xml:space="preserve">e </w:t>
      </w:r>
      <w:r w:rsidR="001E4AE6" w:rsidRPr="00B97C54">
        <w:rPr>
          <w:rFonts w:asciiTheme="minorHAnsi" w:hAnsiTheme="minorHAnsi" w:cstheme="minorHAnsi"/>
          <w:szCs w:val="22"/>
        </w:rPr>
        <w:t>třech</w:t>
      </w:r>
      <w:r w:rsidR="004B6538" w:rsidRPr="00B97C54">
        <w:rPr>
          <w:rFonts w:asciiTheme="minorHAnsi" w:hAnsiTheme="minorHAnsi" w:cstheme="minorHAnsi"/>
          <w:szCs w:val="22"/>
        </w:rPr>
        <w:t xml:space="preserve"> </w:t>
      </w:r>
      <w:r w:rsidRPr="00B97C54">
        <w:rPr>
          <w:rFonts w:asciiTheme="minorHAnsi" w:hAnsiTheme="minorHAnsi" w:cstheme="minorHAnsi"/>
          <w:szCs w:val="22"/>
        </w:rPr>
        <w:t>(</w:t>
      </w:r>
      <w:r w:rsidR="001E4AE6" w:rsidRPr="00B97C54">
        <w:rPr>
          <w:rFonts w:asciiTheme="minorHAnsi" w:hAnsiTheme="minorHAnsi" w:cstheme="minorHAnsi"/>
          <w:szCs w:val="22"/>
        </w:rPr>
        <w:t>3</w:t>
      </w:r>
      <w:r w:rsidRPr="00B97C54">
        <w:rPr>
          <w:rFonts w:asciiTheme="minorHAnsi" w:hAnsiTheme="minorHAnsi" w:cstheme="minorHAnsi"/>
          <w:szCs w:val="22"/>
        </w:rPr>
        <w:t>) vyhotoveních s platností originálu, přičemž Převodce a Nabyvatel obdrží každý po jednom (1) vyhotovení</w:t>
      </w:r>
      <w:r w:rsidR="001E4AE6" w:rsidRPr="00B97C54">
        <w:rPr>
          <w:rFonts w:asciiTheme="minorHAnsi" w:hAnsiTheme="minorHAnsi" w:cstheme="minorHAnsi"/>
          <w:szCs w:val="22"/>
        </w:rPr>
        <w:t xml:space="preserve"> a</w:t>
      </w:r>
      <w:r w:rsidRPr="00B97C54">
        <w:rPr>
          <w:rFonts w:asciiTheme="minorHAnsi" w:hAnsiTheme="minorHAnsi" w:cstheme="minorHAnsi"/>
          <w:szCs w:val="22"/>
        </w:rPr>
        <w:t xml:space="preserve"> jedno (1) vyhotovení obdrží Společnost</w:t>
      </w:r>
      <w:r w:rsidR="001E4AE6" w:rsidRPr="00B97C54">
        <w:rPr>
          <w:rFonts w:asciiTheme="minorHAnsi" w:hAnsiTheme="minorHAnsi" w:cstheme="minorHAnsi"/>
          <w:szCs w:val="22"/>
        </w:rPr>
        <w:t>.</w:t>
      </w:r>
    </w:p>
    <w:p w14:paraId="6E8DEB28" w14:textId="77777777" w:rsidR="008E7C37" w:rsidRPr="00B97C54" w:rsidRDefault="008E7C37" w:rsidP="008E7C37">
      <w:pPr>
        <w:pStyle w:val="bh2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NA DŮKAZ TOHO, že S</w:t>
      </w:r>
      <w:r w:rsidR="008D79FC" w:rsidRPr="00B97C54">
        <w:rPr>
          <w:rFonts w:asciiTheme="minorHAnsi" w:hAnsiTheme="minorHAnsi" w:cstheme="minorHAnsi"/>
          <w:szCs w:val="22"/>
        </w:rPr>
        <w:t>mluvní s</w:t>
      </w:r>
      <w:r w:rsidRPr="00B97C54">
        <w:rPr>
          <w:rFonts w:asciiTheme="minorHAnsi" w:hAnsiTheme="minorHAnsi" w:cstheme="minorHAnsi"/>
          <w:szCs w:val="22"/>
        </w:rPr>
        <w:t>trany s obsahem této Smlouvy souhlasí, rozumí jí</w:t>
      </w:r>
      <w:r w:rsidR="007D6CDD" w:rsidRPr="00B97C54">
        <w:rPr>
          <w:rFonts w:asciiTheme="minorHAnsi" w:hAnsiTheme="minorHAnsi" w:cstheme="minorHAnsi"/>
          <w:szCs w:val="22"/>
        </w:rPr>
        <w:t xml:space="preserve"> </w:t>
      </w:r>
      <w:r w:rsidRPr="00B97C54">
        <w:rPr>
          <w:rFonts w:asciiTheme="minorHAnsi" w:hAnsiTheme="minorHAnsi" w:cstheme="minorHAnsi"/>
          <w:szCs w:val="22"/>
        </w:rPr>
        <w:t>a</w:t>
      </w:r>
      <w:r w:rsidR="007D6CDD" w:rsidRPr="00B97C54">
        <w:rPr>
          <w:rFonts w:asciiTheme="minorHAnsi" w:hAnsiTheme="minorHAnsi" w:cstheme="minorHAnsi"/>
          <w:szCs w:val="22"/>
        </w:rPr>
        <w:t xml:space="preserve"> </w:t>
      </w:r>
      <w:r w:rsidRPr="00B97C54">
        <w:rPr>
          <w:rFonts w:asciiTheme="minorHAnsi" w:hAnsiTheme="minorHAnsi" w:cstheme="minorHAnsi"/>
          <w:szCs w:val="22"/>
        </w:rPr>
        <w:t>zavazují se k jejímu plnění, připojují své podpisy a prohlašují, že tato Smlouva byla uzavřena podle jejich svobodné a vážné vůle prosté tísně, rozrušení a lehkomyslnosti a že vzájemná plnění S</w:t>
      </w:r>
      <w:r w:rsidR="008D79FC" w:rsidRPr="00B97C54">
        <w:rPr>
          <w:rFonts w:asciiTheme="minorHAnsi" w:hAnsiTheme="minorHAnsi" w:cstheme="minorHAnsi"/>
          <w:szCs w:val="22"/>
        </w:rPr>
        <w:t>mluvních s</w:t>
      </w:r>
      <w:r w:rsidRPr="00B97C54">
        <w:rPr>
          <w:rFonts w:asciiTheme="minorHAnsi" w:hAnsiTheme="minorHAnsi" w:cstheme="minorHAnsi"/>
          <w:szCs w:val="22"/>
        </w:rPr>
        <w:t>tran dle této Smlouvy nejsou v hrubém nepoměru.</w:t>
      </w:r>
    </w:p>
    <w:p w14:paraId="558344EE" w14:textId="77777777" w:rsidR="00305FF9" w:rsidRPr="00B97C54" w:rsidRDefault="00305FF9" w:rsidP="00AE439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03021E9" w14:textId="6F81B761" w:rsidR="0068198C" w:rsidRPr="00B97C54" w:rsidRDefault="0068198C" w:rsidP="00AE4390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V </w:t>
      </w:r>
      <w:r w:rsidR="0069101C">
        <w:rPr>
          <w:rFonts w:asciiTheme="minorHAnsi" w:hAnsiTheme="minorHAnsi" w:cstheme="minorHAnsi"/>
          <w:szCs w:val="22"/>
        </w:rPr>
        <w:t>__________________</w:t>
      </w:r>
      <w:r w:rsidRPr="00B97C54">
        <w:rPr>
          <w:rFonts w:asciiTheme="minorHAnsi" w:hAnsiTheme="minorHAnsi" w:cstheme="minorHAnsi"/>
          <w:szCs w:val="22"/>
        </w:rPr>
        <w:t xml:space="preserve"> dne _______</w:t>
      </w:r>
      <w:r w:rsidR="0069101C">
        <w:rPr>
          <w:rFonts w:asciiTheme="minorHAnsi" w:hAnsiTheme="minorHAnsi" w:cstheme="minorHAnsi"/>
          <w:szCs w:val="22"/>
        </w:rPr>
        <w:t>2025</w:t>
      </w:r>
    </w:p>
    <w:p w14:paraId="32D8F702" w14:textId="77777777" w:rsidR="0068198C" w:rsidRPr="00B97C54" w:rsidRDefault="0068198C" w:rsidP="00AE439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B8B054F" w14:textId="77777777" w:rsidR="0068198C" w:rsidRPr="00B97C54" w:rsidRDefault="0068198C" w:rsidP="00AE439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7F851C7" w14:textId="77777777" w:rsidR="006F2D08" w:rsidRPr="00B97C54" w:rsidRDefault="005E573D" w:rsidP="005E573D">
      <w:pPr>
        <w:tabs>
          <w:tab w:val="left" w:pos="4678"/>
          <w:tab w:val="left" w:pos="4820"/>
        </w:tabs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B97C54">
        <w:rPr>
          <w:rFonts w:asciiTheme="minorHAnsi" w:hAnsiTheme="minorHAnsi" w:cstheme="minorHAnsi"/>
          <w:b/>
          <w:szCs w:val="22"/>
        </w:rPr>
        <w:t>Převodce:</w:t>
      </w:r>
      <w:r w:rsidRPr="00B97C54">
        <w:rPr>
          <w:rFonts w:asciiTheme="minorHAnsi" w:hAnsiTheme="minorHAnsi" w:cstheme="minorHAnsi"/>
          <w:b/>
          <w:szCs w:val="22"/>
        </w:rPr>
        <w:tab/>
      </w:r>
      <w:r w:rsidR="006F2D08" w:rsidRPr="00B97C54">
        <w:rPr>
          <w:rFonts w:asciiTheme="minorHAnsi" w:hAnsiTheme="minorHAnsi" w:cstheme="minorHAnsi"/>
          <w:b/>
          <w:szCs w:val="22"/>
        </w:rPr>
        <w:t>Nabyvatel:</w:t>
      </w:r>
    </w:p>
    <w:p w14:paraId="7C6607AC" w14:textId="77777777" w:rsidR="006F2D08" w:rsidRPr="00B97C54" w:rsidRDefault="006F2D08" w:rsidP="00AE439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5E573D" w:rsidRPr="00B97C54" w14:paraId="282E5FA1" w14:textId="77777777" w:rsidTr="00344D5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1413D27" w14:textId="77777777" w:rsidR="005E573D" w:rsidRPr="00B97C54" w:rsidRDefault="005E573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ED4021E" w14:textId="77777777" w:rsidR="005E573D" w:rsidRPr="00B97C54" w:rsidRDefault="005E573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566229F7" w14:textId="08734614" w:rsidR="005E573D" w:rsidRPr="00B97C54" w:rsidRDefault="009111C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97C54">
              <w:rPr>
                <w:rFonts w:asciiTheme="minorHAnsi" w:hAnsiTheme="minorHAnsi" w:cstheme="minorHAnsi"/>
                <w:b/>
                <w:bCs/>
                <w:szCs w:val="22"/>
              </w:rPr>
              <w:t>[</w:t>
            </w:r>
            <w:r w:rsidRPr="00B97C54"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  <w:t>*</w:t>
            </w:r>
            <w:r w:rsidRPr="00B97C54">
              <w:rPr>
                <w:rFonts w:asciiTheme="minorHAnsi" w:hAnsiTheme="minorHAnsi" w:cstheme="minorHAnsi"/>
                <w:b/>
                <w:bCs/>
                <w:szCs w:val="22"/>
              </w:rPr>
              <w:t>]</w:t>
            </w:r>
          </w:p>
          <w:p w14:paraId="5F31CA0A" w14:textId="77777777" w:rsidR="005E573D" w:rsidRPr="00B97C54" w:rsidRDefault="005E573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(</w:t>
            </w:r>
            <w:r w:rsidRPr="00B97C54">
              <w:rPr>
                <w:rFonts w:asciiTheme="minorHAnsi" w:hAnsiTheme="minorHAnsi" w:cstheme="minorHAnsi"/>
                <w:i/>
                <w:szCs w:val="22"/>
              </w:rPr>
              <w:t>úředně ověřený podpis</w:t>
            </w:r>
            <w:r w:rsidRPr="00B97C54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420C298" w14:textId="77777777" w:rsidR="005E573D" w:rsidRPr="00B97C54" w:rsidRDefault="005E573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7D5F658" w14:textId="77777777" w:rsidR="005E573D" w:rsidRPr="00B97C54" w:rsidRDefault="005E573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52769F84" w14:textId="4603B4B0" w:rsidR="0056720F" w:rsidRPr="00B97C54" w:rsidRDefault="009111CD" w:rsidP="0056720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b/>
                <w:szCs w:val="22"/>
              </w:rPr>
              <w:t>[</w:t>
            </w:r>
            <w:r w:rsidRPr="00B97C54">
              <w:rPr>
                <w:rFonts w:asciiTheme="minorHAnsi" w:hAnsiTheme="minorHAnsi" w:cstheme="minorHAnsi"/>
                <w:b/>
                <w:szCs w:val="22"/>
                <w:highlight w:val="yellow"/>
              </w:rPr>
              <w:t>*</w:t>
            </w:r>
            <w:r w:rsidRPr="00B97C54">
              <w:rPr>
                <w:rFonts w:asciiTheme="minorHAnsi" w:hAnsiTheme="minorHAnsi" w:cstheme="minorHAnsi"/>
                <w:b/>
                <w:szCs w:val="22"/>
              </w:rPr>
              <w:t>]</w:t>
            </w:r>
          </w:p>
          <w:p w14:paraId="0C8A1403" w14:textId="6F740F2A" w:rsidR="005C4581" w:rsidRPr="00B97C54" w:rsidRDefault="005E573D" w:rsidP="0056720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(</w:t>
            </w:r>
            <w:r w:rsidRPr="00B97C54">
              <w:rPr>
                <w:rFonts w:asciiTheme="minorHAnsi" w:hAnsiTheme="minorHAnsi" w:cstheme="minorHAnsi"/>
                <w:i/>
                <w:szCs w:val="22"/>
              </w:rPr>
              <w:t>úředně ověřený podpis</w:t>
            </w:r>
            <w:r w:rsidRPr="00B97C54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7B16F1AE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28759B3D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7258AC9C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6FC1DF13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0C932198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62FCDE4D" w14:textId="77777777" w:rsidR="00036D93" w:rsidRPr="00B97C54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1E830735" w14:textId="77777777" w:rsidR="00036D93" w:rsidRPr="00B97C54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6F22670A" w14:textId="77777777" w:rsidR="00036D93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224AB2E6" w14:textId="77777777" w:rsidR="0072449E" w:rsidRDefault="0072449E" w:rsidP="00D454B4">
      <w:pPr>
        <w:rPr>
          <w:rFonts w:asciiTheme="minorHAnsi" w:hAnsiTheme="minorHAnsi" w:cstheme="minorHAnsi"/>
          <w:b/>
          <w:szCs w:val="22"/>
        </w:rPr>
      </w:pPr>
    </w:p>
    <w:p w14:paraId="5D4EB24F" w14:textId="77777777" w:rsidR="0072449E" w:rsidRDefault="0072449E" w:rsidP="00D454B4">
      <w:pPr>
        <w:rPr>
          <w:rFonts w:asciiTheme="minorHAnsi" w:hAnsiTheme="minorHAnsi" w:cstheme="minorHAnsi"/>
          <w:b/>
          <w:szCs w:val="22"/>
        </w:rPr>
      </w:pPr>
    </w:p>
    <w:p w14:paraId="475352F8" w14:textId="77777777" w:rsidR="0072449E" w:rsidRDefault="0072449E" w:rsidP="00D454B4">
      <w:pPr>
        <w:rPr>
          <w:rFonts w:asciiTheme="minorHAnsi" w:hAnsiTheme="minorHAnsi" w:cstheme="minorHAnsi"/>
          <w:b/>
          <w:szCs w:val="22"/>
        </w:rPr>
      </w:pPr>
    </w:p>
    <w:p w14:paraId="1A80FE79" w14:textId="77777777" w:rsidR="0072449E" w:rsidRPr="00B97C54" w:rsidRDefault="0072449E" w:rsidP="00D454B4">
      <w:pPr>
        <w:rPr>
          <w:rFonts w:asciiTheme="minorHAnsi" w:hAnsiTheme="minorHAnsi" w:cstheme="minorHAnsi"/>
          <w:b/>
          <w:szCs w:val="22"/>
        </w:rPr>
      </w:pPr>
    </w:p>
    <w:p w14:paraId="142B6A04" w14:textId="77777777" w:rsidR="00036D93" w:rsidRPr="00B97C54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63E15865" w14:textId="77777777" w:rsidR="00036D93" w:rsidRPr="00B97C54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111D8E9A" w14:textId="77777777" w:rsidR="00036D93" w:rsidRPr="00B97C54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079ACF80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05FED235" w14:textId="3C579924" w:rsidR="006F3E59" w:rsidRPr="00B97C54" w:rsidRDefault="006F3E59" w:rsidP="00D4326B">
      <w:pPr>
        <w:jc w:val="center"/>
        <w:rPr>
          <w:rFonts w:asciiTheme="minorHAnsi" w:hAnsiTheme="minorHAnsi" w:cstheme="minorHAnsi"/>
          <w:b/>
          <w:szCs w:val="22"/>
        </w:rPr>
      </w:pPr>
      <w:r w:rsidRPr="00B97C54">
        <w:rPr>
          <w:rFonts w:asciiTheme="minorHAnsi" w:hAnsiTheme="minorHAnsi" w:cstheme="minorHAnsi"/>
          <w:b/>
          <w:szCs w:val="22"/>
        </w:rPr>
        <w:lastRenderedPageBreak/>
        <w:t>POTVRZENÍ O DORUČENÍ SMLOUVY SPOLEČNOSTI</w:t>
      </w:r>
    </w:p>
    <w:p w14:paraId="1BD2F0E8" w14:textId="77777777" w:rsidR="006F3E59" w:rsidRPr="00B97C54" w:rsidRDefault="006F3E59" w:rsidP="006F3E59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0670A9DC" w14:textId="3C574CD3" w:rsidR="006F3E59" w:rsidRPr="00B97C54" w:rsidRDefault="006F3E59" w:rsidP="4AE556FD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Potvrzuji tímto, že jeden stejnopis této Smlouvy o převodu Podílu byl doručen společnosti </w:t>
      </w:r>
      <w:r w:rsidR="00807F15" w:rsidRPr="00807F15">
        <w:rPr>
          <w:rFonts w:asciiTheme="minorHAnsi" w:hAnsiTheme="minorHAnsi" w:cstheme="minorHAnsi"/>
          <w:b/>
          <w:bCs/>
          <w:szCs w:val="22"/>
        </w:rPr>
        <w:t>STEELTRADE, s.r.o.</w:t>
      </w:r>
      <w:r w:rsidR="00A816B7" w:rsidRPr="00B97C54">
        <w:rPr>
          <w:rFonts w:asciiTheme="minorHAnsi" w:hAnsiTheme="minorHAnsi" w:cstheme="minorHAnsi"/>
          <w:szCs w:val="22"/>
        </w:rPr>
        <w:t xml:space="preserve">, IČO: </w:t>
      </w:r>
      <w:r w:rsidR="00047331">
        <w:rPr>
          <w:rFonts w:asciiTheme="minorHAnsi" w:hAnsiTheme="minorHAnsi" w:cstheme="minorHAnsi"/>
          <w:szCs w:val="22"/>
        </w:rPr>
        <w:t>604</w:t>
      </w:r>
      <w:r w:rsidR="00A816B7" w:rsidRPr="00B97C54">
        <w:rPr>
          <w:rFonts w:asciiTheme="minorHAnsi" w:hAnsiTheme="minorHAnsi" w:cstheme="minorHAnsi"/>
          <w:szCs w:val="22"/>
        </w:rPr>
        <w:t xml:space="preserve"> </w:t>
      </w:r>
      <w:r w:rsidR="00047331">
        <w:rPr>
          <w:rFonts w:asciiTheme="minorHAnsi" w:hAnsiTheme="minorHAnsi" w:cstheme="minorHAnsi"/>
          <w:szCs w:val="22"/>
        </w:rPr>
        <w:t>66</w:t>
      </w:r>
      <w:r w:rsidR="00A816B7" w:rsidRPr="00B97C54">
        <w:rPr>
          <w:rFonts w:asciiTheme="minorHAnsi" w:hAnsiTheme="minorHAnsi" w:cstheme="minorHAnsi"/>
          <w:szCs w:val="22"/>
        </w:rPr>
        <w:t xml:space="preserve"> </w:t>
      </w:r>
      <w:r w:rsidR="00047331">
        <w:rPr>
          <w:rFonts w:asciiTheme="minorHAnsi" w:hAnsiTheme="minorHAnsi" w:cstheme="minorHAnsi"/>
          <w:szCs w:val="22"/>
        </w:rPr>
        <w:t>839</w:t>
      </w:r>
      <w:r w:rsidR="00A816B7" w:rsidRPr="00B97C54">
        <w:rPr>
          <w:rFonts w:asciiTheme="minorHAnsi" w:hAnsiTheme="minorHAnsi" w:cstheme="minorHAnsi"/>
          <w:szCs w:val="22"/>
        </w:rPr>
        <w:t xml:space="preserve">, se sídlem </w:t>
      </w:r>
      <w:r w:rsidR="00047331" w:rsidRPr="00047331">
        <w:rPr>
          <w:rFonts w:asciiTheme="minorHAnsi" w:hAnsiTheme="minorHAnsi" w:cstheme="minorHAnsi"/>
          <w:szCs w:val="22"/>
        </w:rPr>
        <w:t>Politických vězňů 934/15, Nové Město, 110 00 Praha 1</w:t>
      </w:r>
      <w:r w:rsidR="00A816B7" w:rsidRPr="00B97C54">
        <w:rPr>
          <w:rFonts w:asciiTheme="minorHAnsi" w:hAnsiTheme="minorHAnsi" w:cstheme="minorHAnsi"/>
          <w:szCs w:val="22"/>
        </w:rPr>
        <w:t xml:space="preserve">, zapsané v obchodním rejstříku vedeném </w:t>
      </w:r>
      <w:r w:rsidR="00047331">
        <w:rPr>
          <w:rFonts w:asciiTheme="minorHAnsi" w:hAnsiTheme="minorHAnsi" w:cstheme="minorHAnsi"/>
          <w:szCs w:val="22"/>
        </w:rPr>
        <w:t>Městským</w:t>
      </w:r>
      <w:r w:rsidR="00A816B7" w:rsidRPr="00B97C54">
        <w:rPr>
          <w:rFonts w:asciiTheme="minorHAnsi" w:hAnsiTheme="minorHAnsi" w:cstheme="minorHAnsi"/>
          <w:szCs w:val="22"/>
        </w:rPr>
        <w:t xml:space="preserve"> soudem v </w:t>
      </w:r>
      <w:r w:rsidR="00047331">
        <w:rPr>
          <w:rFonts w:asciiTheme="minorHAnsi" w:hAnsiTheme="minorHAnsi" w:cstheme="minorHAnsi"/>
          <w:szCs w:val="22"/>
        </w:rPr>
        <w:t>Praze</w:t>
      </w:r>
      <w:r w:rsidR="00A816B7" w:rsidRPr="00B97C54">
        <w:rPr>
          <w:rFonts w:asciiTheme="minorHAnsi" w:hAnsiTheme="minorHAnsi" w:cstheme="minorHAnsi"/>
          <w:szCs w:val="22"/>
        </w:rPr>
        <w:t xml:space="preserve">, oddíl C, vložka </w:t>
      </w:r>
      <w:r w:rsidR="007F3413">
        <w:rPr>
          <w:rFonts w:asciiTheme="minorHAnsi" w:hAnsiTheme="minorHAnsi" w:cstheme="minorHAnsi"/>
          <w:szCs w:val="22"/>
        </w:rPr>
        <w:t>26870</w:t>
      </w:r>
      <w:r w:rsidRPr="00B97C54">
        <w:rPr>
          <w:rFonts w:asciiTheme="minorHAnsi" w:hAnsiTheme="minorHAnsi" w:cstheme="minorHAnsi"/>
          <w:szCs w:val="22"/>
        </w:rPr>
        <w:t xml:space="preserve">, </w:t>
      </w:r>
      <w:r w:rsidR="00AF51FB" w:rsidRPr="00B97C54">
        <w:rPr>
          <w:rFonts w:asciiTheme="minorHAnsi" w:hAnsiTheme="minorHAnsi" w:cstheme="minorHAnsi"/>
          <w:szCs w:val="22"/>
        </w:rPr>
        <w:t>dne: __________________</w:t>
      </w:r>
      <w:r w:rsidR="0069101C">
        <w:rPr>
          <w:rFonts w:asciiTheme="minorHAnsi" w:hAnsiTheme="minorHAnsi" w:cstheme="minorHAnsi"/>
          <w:szCs w:val="22"/>
        </w:rPr>
        <w:t>2025</w:t>
      </w:r>
      <w:r w:rsidR="00AF51FB" w:rsidRPr="00B97C54">
        <w:rPr>
          <w:rFonts w:asciiTheme="minorHAnsi" w:hAnsiTheme="minorHAnsi" w:cstheme="minorHAnsi"/>
          <w:szCs w:val="22"/>
        </w:rPr>
        <w:t>.</w:t>
      </w:r>
      <w:r w:rsidR="00E37696" w:rsidRPr="00B97C54">
        <w:rPr>
          <w:rFonts w:asciiTheme="minorHAnsi" w:hAnsiTheme="minorHAnsi" w:cstheme="minorHAnsi"/>
          <w:szCs w:val="22"/>
        </w:rPr>
        <w:t xml:space="preserve"> </w:t>
      </w:r>
    </w:p>
    <w:p w14:paraId="13941323" w14:textId="77777777" w:rsidR="006F3E59" w:rsidRPr="00B97C54" w:rsidRDefault="006F3E59" w:rsidP="006F3E59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94A9258" w14:textId="77777777" w:rsidR="0068198C" w:rsidRPr="00B97C54" w:rsidRDefault="0068198C" w:rsidP="006F3E59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78"/>
        <w:gridCol w:w="4494"/>
      </w:tblGrid>
      <w:tr w:rsidR="0068198C" w:rsidRPr="00B97C54" w14:paraId="3D96FEC8" w14:textId="77777777" w:rsidTr="007C6F98">
        <w:tc>
          <w:tcPr>
            <w:tcW w:w="4578" w:type="dxa"/>
          </w:tcPr>
          <w:p w14:paraId="2F3E1455" w14:textId="77777777" w:rsidR="0068198C" w:rsidRPr="00B97C54" w:rsidRDefault="0068198C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B9EDD0A" w14:textId="77777777" w:rsidR="0068198C" w:rsidRPr="00B97C54" w:rsidRDefault="0068198C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1892B282" w14:textId="28F0EE93" w:rsidR="0068198C" w:rsidRPr="00B97C54" w:rsidRDefault="007F3413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STEELTRADE,</w:t>
            </w:r>
            <w:r w:rsidR="0048141D" w:rsidRPr="00B97C5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13103B" w:rsidRPr="00B97C54">
              <w:rPr>
                <w:rFonts w:asciiTheme="minorHAnsi" w:hAnsiTheme="minorHAnsi" w:cstheme="minorHAnsi"/>
                <w:b/>
                <w:bCs/>
                <w:szCs w:val="22"/>
              </w:rPr>
              <w:t>s.r.o.</w:t>
            </w:r>
          </w:p>
          <w:p w14:paraId="6AFDC4B3" w14:textId="764BDC5C" w:rsidR="0048141D" w:rsidRPr="00B97C54" w:rsidRDefault="0068198C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Jméno:</w:t>
            </w:r>
            <w:r w:rsidR="000867A3" w:rsidRPr="00B97C5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ED6F207" w14:textId="4561937A" w:rsidR="0068198C" w:rsidRPr="00B97C54" w:rsidRDefault="000867A3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dat. nar.</w:t>
            </w:r>
            <w:r w:rsidR="0048141D" w:rsidRPr="00B97C54">
              <w:rPr>
                <w:rFonts w:asciiTheme="minorHAnsi" w:hAnsiTheme="minorHAnsi" w:cstheme="minorHAnsi"/>
                <w:szCs w:val="22"/>
              </w:rPr>
              <w:t>:</w:t>
            </w:r>
          </w:p>
          <w:p w14:paraId="270FD75A" w14:textId="5A9F26AE" w:rsidR="0068198C" w:rsidRPr="00B97C54" w:rsidRDefault="0068198C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 xml:space="preserve">Funkce: </w:t>
            </w:r>
          </w:p>
          <w:p w14:paraId="1024AA52" w14:textId="65BB05AD" w:rsidR="0068198C" w:rsidRPr="00B97C54" w:rsidRDefault="0068198C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94" w:type="dxa"/>
          </w:tcPr>
          <w:p w14:paraId="2B72B1C9" w14:textId="77777777" w:rsidR="000867A3" w:rsidRPr="00B97C54" w:rsidRDefault="000867A3" w:rsidP="000867A3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AB8796F" w14:textId="68B19AB2" w:rsidR="000867A3" w:rsidRPr="00B97C54" w:rsidRDefault="000867A3" w:rsidP="000867A3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9A6C315" w14:textId="77777777" w:rsidR="0068198C" w:rsidRPr="00B97C54" w:rsidRDefault="0068198C" w:rsidP="0069101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7CA77A5" w14:textId="77777777" w:rsidR="0035107C" w:rsidRPr="00B97C54" w:rsidRDefault="0035107C" w:rsidP="00F244A3">
      <w:pPr>
        <w:rPr>
          <w:rFonts w:asciiTheme="minorHAnsi" w:hAnsiTheme="minorHAnsi" w:cstheme="minorHAnsi"/>
          <w:szCs w:val="22"/>
        </w:rPr>
      </w:pPr>
    </w:p>
    <w:sectPr w:rsidR="0035107C" w:rsidRPr="00B97C54" w:rsidSect="006350F7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46A3" w14:textId="77777777" w:rsidR="005D2879" w:rsidRDefault="005D2879" w:rsidP="004F29B7">
      <w:r>
        <w:separator/>
      </w:r>
    </w:p>
  </w:endnote>
  <w:endnote w:type="continuationSeparator" w:id="0">
    <w:p w14:paraId="4E3CE094" w14:textId="77777777" w:rsidR="005D2879" w:rsidRDefault="005D2879" w:rsidP="004F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B35C" w14:textId="77777777" w:rsidR="00804E4F" w:rsidRPr="00297131" w:rsidRDefault="00804E4F" w:rsidP="00297131">
    <w:pPr>
      <w:pStyle w:val="Zpat"/>
    </w:pPr>
  </w:p>
  <w:p w14:paraId="4A9A9548" w14:textId="77777777" w:rsidR="00804E4F" w:rsidRDefault="00804E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3123780"/>
      <w:docPartObj>
        <w:docPartGallery w:val="Page Numbers (Bottom of Page)"/>
        <w:docPartUnique/>
      </w:docPartObj>
    </w:sdtPr>
    <w:sdtEndPr/>
    <w:sdtContent>
      <w:p w14:paraId="79D6F071" w14:textId="7C5A5C39" w:rsidR="006350F7" w:rsidRDefault="006350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C1952" w14:textId="77777777" w:rsidR="00804E4F" w:rsidRDefault="00804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A9BCE" w14:textId="77777777" w:rsidR="005D2879" w:rsidRDefault="005D2879" w:rsidP="004F29B7">
      <w:r>
        <w:separator/>
      </w:r>
    </w:p>
  </w:footnote>
  <w:footnote w:type="continuationSeparator" w:id="0">
    <w:p w14:paraId="53F64065" w14:textId="77777777" w:rsidR="005D2879" w:rsidRDefault="005D2879" w:rsidP="004F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E118" w14:textId="679A8344" w:rsidR="00804E4F" w:rsidRDefault="00670618" w:rsidP="00670618">
    <w:pPr>
      <w:pStyle w:val="Zhlav"/>
      <w:jc w:val="right"/>
    </w:pPr>
    <w:r w:rsidRPr="008260FD">
      <w:rPr>
        <w:rFonts w:cs="Calibri"/>
        <w:szCs w:val="22"/>
      </w:rPr>
      <w:t xml:space="preserve">Příloha č. </w:t>
    </w:r>
    <w:r>
      <w:rPr>
        <w:rFonts w:cs="Calibri"/>
        <w:szCs w:val="22"/>
      </w:rPr>
      <w:t>2</w:t>
    </w:r>
  </w:p>
  <w:p w14:paraId="7DF82E21" w14:textId="77777777" w:rsidR="00804E4F" w:rsidRDefault="00804E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5426"/>
    <w:multiLevelType w:val="multilevel"/>
    <w:tmpl w:val="0405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" w15:restartNumberingAfterBreak="0">
    <w:nsid w:val="47C47BD6"/>
    <w:multiLevelType w:val="multilevel"/>
    <w:tmpl w:val="87D0DD62"/>
    <w:lvl w:ilvl="0">
      <w:start w:val="1"/>
      <w:numFmt w:val="decimal"/>
      <w:pStyle w:val="Ploha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7662864"/>
    <w:multiLevelType w:val="multilevel"/>
    <w:tmpl w:val="B860D7CE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ascii="Calibri" w:hAnsi="Calibri" w:cs="Calibri" w:hint="default"/>
        <w:i w:val="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08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 w15:restartNumberingAfterBreak="0">
    <w:nsid w:val="57A50E3F"/>
    <w:multiLevelType w:val="multilevel"/>
    <w:tmpl w:val="AD4007D6"/>
    <w:lvl w:ilvl="0">
      <w:start w:val="1"/>
      <w:numFmt w:val="decimal"/>
      <w:lvlText w:val="%1."/>
      <w:lvlJc w:val="left"/>
      <w:pPr>
        <w:tabs>
          <w:tab w:val="num" w:pos="0"/>
        </w:tabs>
        <w:ind w:left="680" w:hanging="6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-567"/>
        </w:tabs>
        <w:ind w:left="851" w:hanging="851"/>
      </w:pPr>
      <w:rPr>
        <w:b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567"/>
      </w:pPr>
    </w:lvl>
    <w:lvl w:ilvl="3">
      <w:start w:val="1"/>
      <w:numFmt w:val="decimal"/>
      <w:suff w:val="space"/>
      <w:lvlText w:val="%1.%2.%3.%4."/>
      <w:lvlJc w:val="left"/>
      <w:pPr>
        <w:ind w:left="2438" w:hanging="73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402" w:hanging="85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ABD408A"/>
    <w:multiLevelType w:val="multilevel"/>
    <w:tmpl w:val="3BE41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91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8" w:hanging="1440"/>
      </w:pPr>
      <w:rPr>
        <w:rFonts w:hint="default"/>
      </w:rPr>
    </w:lvl>
  </w:abstractNum>
  <w:abstractNum w:abstractNumId="5" w15:restartNumberingAfterBreak="0">
    <w:nsid w:val="644B5618"/>
    <w:multiLevelType w:val="multilevel"/>
    <w:tmpl w:val="BE10257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 w:val="0"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Theme="minorHAnsi" w:hAnsiTheme="minorHAnsi" w:cs="Times New Roman" w:hint="default"/>
        <w:sz w:val="22"/>
        <w:szCs w:val="22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6B4036B3"/>
    <w:multiLevelType w:val="hybridMultilevel"/>
    <w:tmpl w:val="6198948A"/>
    <w:lvl w:ilvl="0" w:tplc="FFFFFFFF">
      <w:start w:val="1"/>
      <w:numFmt w:val="lowerLetter"/>
      <w:lvlText w:val="(%1)"/>
      <w:lvlJc w:val="left"/>
      <w:pPr>
        <w:tabs>
          <w:tab w:val="num" w:pos="1250"/>
        </w:tabs>
        <w:ind w:left="125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 w15:restartNumberingAfterBreak="0">
    <w:nsid w:val="6CF25568"/>
    <w:multiLevelType w:val="multilevel"/>
    <w:tmpl w:val="BEDEFD78"/>
    <w:lvl w:ilvl="0">
      <w:start w:val="1"/>
      <w:numFmt w:val="decimal"/>
      <w:lvlText w:val="%1."/>
      <w:lvlJc w:val="left"/>
      <w:pPr>
        <w:tabs>
          <w:tab w:val="num" w:pos="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851" w:hanging="851"/>
      </w:pPr>
      <w:rPr>
        <w:b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567"/>
      </w:pPr>
    </w:lvl>
    <w:lvl w:ilvl="3">
      <w:start w:val="1"/>
      <w:numFmt w:val="decimal"/>
      <w:suff w:val="space"/>
      <w:lvlText w:val="%1.%2.%3.%4."/>
      <w:lvlJc w:val="left"/>
      <w:pPr>
        <w:ind w:left="2438" w:hanging="73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402" w:hanging="85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75657EC2"/>
    <w:multiLevelType w:val="multilevel"/>
    <w:tmpl w:val="7BF849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ascii="Georgia" w:hAnsi="Georgia" w:hint="default"/>
        <w:b w:val="0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CA2231D"/>
    <w:multiLevelType w:val="hybridMultilevel"/>
    <w:tmpl w:val="7436D4CE"/>
    <w:lvl w:ilvl="0" w:tplc="C5F6F4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4358">
    <w:abstractNumId w:val="2"/>
  </w:num>
  <w:num w:numId="2" w16cid:durableId="218060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910630">
    <w:abstractNumId w:val="3"/>
  </w:num>
  <w:num w:numId="4" w16cid:durableId="1966230519">
    <w:abstractNumId w:val="5"/>
  </w:num>
  <w:num w:numId="5" w16cid:durableId="428700044">
    <w:abstractNumId w:val="6"/>
  </w:num>
  <w:num w:numId="6" w16cid:durableId="1965455122">
    <w:abstractNumId w:val="9"/>
  </w:num>
  <w:num w:numId="7" w16cid:durableId="388958417">
    <w:abstractNumId w:val="2"/>
  </w:num>
  <w:num w:numId="8" w16cid:durableId="425076543">
    <w:abstractNumId w:val="2"/>
  </w:num>
  <w:num w:numId="9" w16cid:durableId="1961297739">
    <w:abstractNumId w:val="2"/>
  </w:num>
  <w:num w:numId="10" w16cid:durableId="663245170">
    <w:abstractNumId w:val="8"/>
  </w:num>
  <w:num w:numId="11" w16cid:durableId="811361819">
    <w:abstractNumId w:val="2"/>
  </w:num>
  <w:num w:numId="12" w16cid:durableId="1488979922">
    <w:abstractNumId w:val="2"/>
  </w:num>
  <w:num w:numId="13" w16cid:durableId="173230497">
    <w:abstractNumId w:val="4"/>
  </w:num>
  <w:num w:numId="14" w16cid:durableId="2019965417">
    <w:abstractNumId w:val="7"/>
  </w:num>
  <w:num w:numId="15" w16cid:durableId="630284508">
    <w:abstractNumId w:val="0"/>
  </w:num>
  <w:num w:numId="16" w16cid:durableId="171307055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27"/>
    <w:rsid w:val="000005F8"/>
    <w:rsid w:val="00000906"/>
    <w:rsid w:val="00003779"/>
    <w:rsid w:val="000037A5"/>
    <w:rsid w:val="000054C4"/>
    <w:rsid w:val="00005531"/>
    <w:rsid w:val="00005674"/>
    <w:rsid w:val="00007ED0"/>
    <w:rsid w:val="00007F0C"/>
    <w:rsid w:val="00010E89"/>
    <w:rsid w:val="00010F2A"/>
    <w:rsid w:val="00010F51"/>
    <w:rsid w:val="00011128"/>
    <w:rsid w:val="00011144"/>
    <w:rsid w:val="00012F6E"/>
    <w:rsid w:val="00013525"/>
    <w:rsid w:val="0001501D"/>
    <w:rsid w:val="00016910"/>
    <w:rsid w:val="00017C18"/>
    <w:rsid w:val="00017C56"/>
    <w:rsid w:val="00020717"/>
    <w:rsid w:val="0002354E"/>
    <w:rsid w:val="0002447B"/>
    <w:rsid w:val="00025A75"/>
    <w:rsid w:val="0002698F"/>
    <w:rsid w:val="00026AE5"/>
    <w:rsid w:val="00027763"/>
    <w:rsid w:val="00030B7B"/>
    <w:rsid w:val="00031BD2"/>
    <w:rsid w:val="000326FA"/>
    <w:rsid w:val="00033704"/>
    <w:rsid w:val="00034289"/>
    <w:rsid w:val="0003461C"/>
    <w:rsid w:val="000352BF"/>
    <w:rsid w:val="00036D93"/>
    <w:rsid w:val="000414D8"/>
    <w:rsid w:val="0004446C"/>
    <w:rsid w:val="000458EB"/>
    <w:rsid w:val="00046BE5"/>
    <w:rsid w:val="00047106"/>
    <w:rsid w:val="00047331"/>
    <w:rsid w:val="00050954"/>
    <w:rsid w:val="00051140"/>
    <w:rsid w:val="00057192"/>
    <w:rsid w:val="00057222"/>
    <w:rsid w:val="00057813"/>
    <w:rsid w:val="00060556"/>
    <w:rsid w:val="00060F94"/>
    <w:rsid w:val="000610D0"/>
    <w:rsid w:val="00061AA3"/>
    <w:rsid w:val="000620BB"/>
    <w:rsid w:val="00062737"/>
    <w:rsid w:val="00062BEC"/>
    <w:rsid w:val="00062D4C"/>
    <w:rsid w:val="00065429"/>
    <w:rsid w:val="000668D6"/>
    <w:rsid w:val="00067C6D"/>
    <w:rsid w:val="0007183B"/>
    <w:rsid w:val="00071A6F"/>
    <w:rsid w:val="00071DE1"/>
    <w:rsid w:val="00072A9A"/>
    <w:rsid w:val="00073F68"/>
    <w:rsid w:val="00074220"/>
    <w:rsid w:val="000742A8"/>
    <w:rsid w:val="00074905"/>
    <w:rsid w:val="00076321"/>
    <w:rsid w:val="00076932"/>
    <w:rsid w:val="000771F2"/>
    <w:rsid w:val="00080081"/>
    <w:rsid w:val="000821A5"/>
    <w:rsid w:val="000823B6"/>
    <w:rsid w:val="0008431D"/>
    <w:rsid w:val="000867A3"/>
    <w:rsid w:val="0008737A"/>
    <w:rsid w:val="00087845"/>
    <w:rsid w:val="000879E9"/>
    <w:rsid w:val="00090095"/>
    <w:rsid w:val="00090733"/>
    <w:rsid w:val="00090D04"/>
    <w:rsid w:val="00091D00"/>
    <w:rsid w:val="000920AC"/>
    <w:rsid w:val="0009383A"/>
    <w:rsid w:val="00094510"/>
    <w:rsid w:val="0009474D"/>
    <w:rsid w:val="00094EFA"/>
    <w:rsid w:val="000960F3"/>
    <w:rsid w:val="000A04FC"/>
    <w:rsid w:val="000A18C7"/>
    <w:rsid w:val="000A52CC"/>
    <w:rsid w:val="000A7463"/>
    <w:rsid w:val="000B14AA"/>
    <w:rsid w:val="000B150F"/>
    <w:rsid w:val="000B1DD2"/>
    <w:rsid w:val="000B269C"/>
    <w:rsid w:val="000B3A5C"/>
    <w:rsid w:val="000B47C8"/>
    <w:rsid w:val="000B4D23"/>
    <w:rsid w:val="000B7ABA"/>
    <w:rsid w:val="000C215D"/>
    <w:rsid w:val="000C415B"/>
    <w:rsid w:val="000C53EA"/>
    <w:rsid w:val="000C54DE"/>
    <w:rsid w:val="000C6F1A"/>
    <w:rsid w:val="000C6FB6"/>
    <w:rsid w:val="000C7F44"/>
    <w:rsid w:val="000D1076"/>
    <w:rsid w:val="000D10CF"/>
    <w:rsid w:val="000D1514"/>
    <w:rsid w:val="000D202C"/>
    <w:rsid w:val="000D212B"/>
    <w:rsid w:val="000D3A9E"/>
    <w:rsid w:val="000D496E"/>
    <w:rsid w:val="000D53FB"/>
    <w:rsid w:val="000D55A6"/>
    <w:rsid w:val="000D6478"/>
    <w:rsid w:val="000E1700"/>
    <w:rsid w:val="000E266F"/>
    <w:rsid w:val="000E4195"/>
    <w:rsid w:val="000E53A6"/>
    <w:rsid w:val="000E632D"/>
    <w:rsid w:val="000E6931"/>
    <w:rsid w:val="000E7A23"/>
    <w:rsid w:val="000E7D2C"/>
    <w:rsid w:val="000F07F2"/>
    <w:rsid w:val="000F0DCF"/>
    <w:rsid w:val="000F0F57"/>
    <w:rsid w:val="000F3105"/>
    <w:rsid w:val="000F3362"/>
    <w:rsid w:val="000F4909"/>
    <w:rsid w:val="000F49CD"/>
    <w:rsid w:val="000F5748"/>
    <w:rsid w:val="00100ED8"/>
    <w:rsid w:val="0010273A"/>
    <w:rsid w:val="00103CDD"/>
    <w:rsid w:val="00103F96"/>
    <w:rsid w:val="00103FF6"/>
    <w:rsid w:val="0010556D"/>
    <w:rsid w:val="00106AEF"/>
    <w:rsid w:val="0011459C"/>
    <w:rsid w:val="00115925"/>
    <w:rsid w:val="00116948"/>
    <w:rsid w:val="00120066"/>
    <w:rsid w:val="001208E2"/>
    <w:rsid w:val="00120EA4"/>
    <w:rsid w:val="00124574"/>
    <w:rsid w:val="00124E29"/>
    <w:rsid w:val="00125B06"/>
    <w:rsid w:val="00125F32"/>
    <w:rsid w:val="0013055D"/>
    <w:rsid w:val="0013103B"/>
    <w:rsid w:val="00131649"/>
    <w:rsid w:val="001331E6"/>
    <w:rsid w:val="00134932"/>
    <w:rsid w:val="0013577D"/>
    <w:rsid w:val="00136205"/>
    <w:rsid w:val="0014079D"/>
    <w:rsid w:val="00141D81"/>
    <w:rsid w:val="00142884"/>
    <w:rsid w:val="00142B17"/>
    <w:rsid w:val="0014406C"/>
    <w:rsid w:val="00145037"/>
    <w:rsid w:val="00145D1D"/>
    <w:rsid w:val="00146F89"/>
    <w:rsid w:val="001473D2"/>
    <w:rsid w:val="001478A6"/>
    <w:rsid w:val="00150381"/>
    <w:rsid w:val="001512AE"/>
    <w:rsid w:val="001514C9"/>
    <w:rsid w:val="001518E3"/>
    <w:rsid w:val="00154691"/>
    <w:rsid w:val="00155B43"/>
    <w:rsid w:val="00155BD1"/>
    <w:rsid w:val="00161683"/>
    <w:rsid w:val="00164893"/>
    <w:rsid w:val="00166B1D"/>
    <w:rsid w:val="00170E18"/>
    <w:rsid w:val="001726A2"/>
    <w:rsid w:val="00172789"/>
    <w:rsid w:val="001727B6"/>
    <w:rsid w:val="00172B03"/>
    <w:rsid w:val="00176758"/>
    <w:rsid w:val="001768F0"/>
    <w:rsid w:val="00176C1A"/>
    <w:rsid w:val="00177663"/>
    <w:rsid w:val="00180A60"/>
    <w:rsid w:val="00182529"/>
    <w:rsid w:val="00182D94"/>
    <w:rsid w:val="00183D5B"/>
    <w:rsid w:val="00185805"/>
    <w:rsid w:val="0019598C"/>
    <w:rsid w:val="00197E84"/>
    <w:rsid w:val="001A0752"/>
    <w:rsid w:val="001A2048"/>
    <w:rsid w:val="001A27F8"/>
    <w:rsid w:val="001A2B10"/>
    <w:rsid w:val="001A3AFE"/>
    <w:rsid w:val="001A57CD"/>
    <w:rsid w:val="001A66E5"/>
    <w:rsid w:val="001B29F5"/>
    <w:rsid w:val="001B2F23"/>
    <w:rsid w:val="001B2FFE"/>
    <w:rsid w:val="001B5354"/>
    <w:rsid w:val="001B6E3F"/>
    <w:rsid w:val="001C08B9"/>
    <w:rsid w:val="001C1957"/>
    <w:rsid w:val="001C25C2"/>
    <w:rsid w:val="001C49EA"/>
    <w:rsid w:val="001C4E2A"/>
    <w:rsid w:val="001C56DD"/>
    <w:rsid w:val="001C7B76"/>
    <w:rsid w:val="001D0709"/>
    <w:rsid w:val="001D08E0"/>
    <w:rsid w:val="001D0D55"/>
    <w:rsid w:val="001D181C"/>
    <w:rsid w:val="001D2879"/>
    <w:rsid w:val="001D3A63"/>
    <w:rsid w:val="001D5CF6"/>
    <w:rsid w:val="001D77EE"/>
    <w:rsid w:val="001D7E43"/>
    <w:rsid w:val="001E0BF5"/>
    <w:rsid w:val="001E0CE5"/>
    <w:rsid w:val="001E1DE1"/>
    <w:rsid w:val="001E41F1"/>
    <w:rsid w:val="001E4AE6"/>
    <w:rsid w:val="001E6B79"/>
    <w:rsid w:val="001E749C"/>
    <w:rsid w:val="001F126B"/>
    <w:rsid w:val="001F2FE6"/>
    <w:rsid w:val="001F433D"/>
    <w:rsid w:val="001F59F0"/>
    <w:rsid w:val="001F60D7"/>
    <w:rsid w:val="001F6356"/>
    <w:rsid w:val="001F653E"/>
    <w:rsid w:val="002003F8"/>
    <w:rsid w:val="0020073F"/>
    <w:rsid w:val="00200D9F"/>
    <w:rsid w:val="002029E0"/>
    <w:rsid w:val="00203362"/>
    <w:rsid w:val="002036F8"/>
    <w:rsid w:val="0020505B"/>
    <w:rsid w:val="002053C0"/>
    <w:rsid w:val="00207F44"/>
    <w:rsid w:val="00210E14"/>
    <w:rsid w:val="00211A21"/>
    <w:rsid w:val="002120E9"/>
    <w:rsid w:val="00212E91"/>
    <w:rsid w:val="002139C0"/>
    <w:rsid w:val="002141A6"/>
    <w:rsid w:val="00214C9E"/>
    <w:rsid w:val="002150BE"/>
    <w:rsid w:val="002151A2"/>
    <w:rsid w:val="00217ABF"/>
    <w:rsid w:val="00221A41"/>
    <w:rsid w:val="002232E1"/>
    <w:rsid w:val="00223A52"/>
    <w:rsid w:val="00223AB4"/>
    <w:rsid w:val="0022459B"/>
    <w:rsid w:val="00224F89"/>
    <w:rsid w:val="00225875"/>
    <w:rsid w:val="00227AD8"/>
    <w:rsid w:val="00230253"/>
    <w:rsid w:val="00230830"/>
    <w:rsid w:val="00231BE8"/>
    <w:rsid w:val="0023469B"/>
    <w:rsid w:val="00234BD0"/>
    <w:rsid w:val="00235ADE"/>
    <w:rsid w:val="00240CAA"/>
    <w:rsid w:val="002414F2"/>
    <w:rsid w:val="00241BD4"/>
    <w:rsid w:val="00242215"/>
    <w:rsid w:val="00242515"/>
    <w:rsid w:val="0024563D"/>
    <w:rsid w:val="00246293"/>
    <w:rsid w:val="00250777"/>
    <w:rsid w:val="0025191C"/>
    <w:rsid w:val="00253031"/>
    <w:rsid w:val="002547D0"/>
    <w:rsid w:val="00255334"/>
    <w:rsid w:val="00256124"/>
    <w:rsid w:val="00256898"/>
    <w:rsid w:val="00256997"/>
    <w:rsid w:val="0025727E"/>
    <w:rsid w:val="00262F1C"/>
    <w:rsid w:val="00263212"/>
    <w:rsid w:val="0027271C"/>
    <w:rsid w:val="00272EAC"/>
    <w:rsid w:val="002742A0"/>
    <w:rsid w:val="00276A48"/>
    <w:rsid w:val="00277B80"/>
    <w:rsid w:val="002808DC"/>
    <w:rsid w:val="00282513"/>
    <w:rsid w:val="0028495D"/>
    <w:rsid w:val="0029017C"/>
    <w:rsid w:val="00290CED"/>
    <w:rsid w:val="002910EB"/>
    <w:rsid w:val="00291BDB"/>
    <w:rsid w:val="0029209E"/>
    <w:rsid w:val="00292215"/>
    <w:rsid w:val="002937C0"/>
    <w:rsid w:val="00293FCA"/>
    <w:rsid w:val="002964CC"/>
    <w:rsid w:val="002966B6"/>
    <w:rsid w:val="002968E7"/>
    <w:rsid w:val="00296A9A"/>
    <w:rsid w:val="00296B4E"/>
    <w:rsid w:val="00296FCF"/>
    <w:rsid w:val="00297131"/>
    <w:rsid w:val="0029798D"/>
    <w:rsid w:val="002A269F"/>
    <w:rsid w:val="002A34F9"/>
    <w:rsid w:val="002A3569"/>
    <w:rsid w:val="002A3BF1"/>
    <w:rsid w:val="002A494C"/>
    <w:rsid w:val="002A503A"/>
    <w:rsid w:val="002A6967"/>
    <w:rsid w:val="002B5528"/>
    <w:rsid w:val="002B5721"/>
    <w:rsid w:val="002B5FE9"/>
    <w:rsid w:val="002B6A22"/>
    <w:rsid w:val="002B7A5D"/>
    <w:rsid w:val="002C0F65"/>
    <w:rsid w:val="002C26DC"/>
    <w:rsid w:val="002C362C"/>
    <w:rsid w:val="002C3AB9"/>
    <w:rsid w:val="002C5805"/>
    <w:rsid w:val="002C6CCB"/>
    <w:rsid w:val="002C6F2C"/>
    <w:rsid w:val="002C771E"/>
    <w:rsid w:val="002C7851"/>
    <w:rsid w:val="002D129D"/>
    <w:rsid w:val="002D15C5"/>
    <w:rsid w:val="002D383A"/>
    <w:rsid w:val="002D7149"/>
    <w:rsid w:val="002D7FFA"/>
    <w:rsid w:val="002E1E92"/>
    <w:rsid w:val="002E32E1"/>
    <w:rsid w:val="002E3574"/>
    <w:rsid w:val="002E3E4A"/>
    <w:rsid w:val="002E4C82"/>
    <w:rsid w:val="002E6600"/>
    <w:rsid w:val="002E7112"/>
    <w:rsid w:val="002E7307"/>
    <w:rsid w:val="002F1000"/>
    <w:rsid w:val="002F2BAE"/>
    <w:rsid w:val="002F5105"/>
    <w:rsid w:val="002F5EB5"/>
    <w:rsid w:val="002F79F8"/>
    <w:rsid w:val="002F7D86"/>
    <w:rsid w:val="00301497"/>
    <w:rsid w:val="00301821"/>
    <w:rsid w:val="00302645"/>
    <w:rsid w:val="00303E0A"/>
    <w:rsid w:val="00304057"/>
    <w:rsid w:val="00304F00"/>
    <w:rsid w:val="003051BF"/>
    <w:rsid w:val="00305FF9"/>
    <w:rsid w:val="003064BA"/>
    <w:rsid w:val="00307BE0"/>
    <w:rsid w:val="0031000E"/>
    <w:rsid w:val="00310D99"/>
    <w:rsid w:val="00313C66"/>
    <w:rsid w:val="00313DD9"/>
    <w:rsid w:val="003141BF"/>
    <w:rsid w:val="00315F19"/>
    <w:rsid w:val="00320BA2"/>
    <w:rsid w:val="003211B1"/>
    <w:rsid w:val="00323052"/>
    <w:rsid w:val="0032382F"/>
    <w:rsid w:val="00324086"/>
    <w:rsid w:val="00325322"/>
    <w:rsid w:val="00325A67"/>
    <w:rsid w:val="00326163"/>
    <w:rsid w:val="0033019B"/>
    <w:rsid w:val="00330B53"/>
    <w:rsid w:val="003318E5"/>
    <w:rsid w:val="00331B7F"/>
    <w:rsid w:val="00333057"/>
    <w:rsid w:val="00335100"/>
    <w:rsid w:val="003351DA"/>
    <w:rsid w:val="003355F6"/>
    <w:rsid w:val="00335D40"/>
    <w:rsid w:val="00341867"/>
    <w:rsid w:val="00341E4A"/>
    <w:rsid w:val="00344165"/>
    <w:rsid w:val="00344D54"/>
    <w:rsid w:val="00344E59"/>
    <w:rsid w:val="0034702E"/>
    <w:rsid w:val="00347BA4"/>
    <w:rsid w:val="0035107C"/>
    <w:rsid w:val="00351EB3"/>
    <w:rsid w:val="00352C7B"/>
    <w:rsid w:val="00352F46"/>
    <w:rsid w:val="003555FE"/>
    <w:rsid w:val="00355E21"/>
    <w:rsid w:val="003575E7"/>
    <w:rsid w:val="00360676"/>
    <w:rsid w:val="0036387B"/>
    <w:rsid w:val="00363FCA"/>
    <w:rsid w:val="0036562D"/>
    <w:rsid w:val="00366F79"/>
    <w:rsid w:val="00366FD4"/>
    <w:rsid w:val="003677E0"/>
    <w:rsid w:val="00367ABD"/>
    <w:rsid w:val="003709F1"/>
    <w:rsid w:val="00372A0C"/>
    <w:rsid w:val="00372CFA"/>
    <w:rsid w:val="003742A2"/>
    <w:rsid w:val="0037529F"/>
    <w:rsid w:val="00375FBC"/>
    <w:rsid w:val="003765B0"/>
    <w:rsid w:val="00380527"/>
    <w:rsid w:val="00380C1C"/>
    <w:rsid w:val="00381E7C"/>
    <w:rsid w:val="00384141"/>
    <w:rsid w:val="0038430F"/>
    <w:rsid w:val="003845AB"/>
    <w:rsid w:val="00384C6A"/>
    <w:rsid w:val="003873C0"/>
    <w:rsid w:val="00393A24"/>
    <w:rsid w:val="00395425"/>
    <w:rsid w:val="00395A9F"/>
    <w:rsid w:val="00396478"/>
    <w:rsid w:val="00396A57"/>
    <w:rsid w:val="00396EAC"/>
    <w:rsid w:val="00397D76"/>
    <w:rsid w:val="003A0ABC"/>
    <w:rsid w:val="003A2E7F"/>
    <w:rsid w:val="003A353E"/>
    <w:rsid w:val="003A3CF7"/>
    <w:rsid w:val="003A429F"/>
    <w:rsid w:val="003A42F4"/>
    <w:rsid w:val="003A4B69"/>
    <w:rsid w:val="003A4E99"/>
    <w:rsid w:val="003A6E0F"/>
    <w:rsid w:val="003A72F8"/>
    <w:rsid w:val="003B0C9F"/>
    <w:rsid w:val="003B1E80"/>
    <w:rsid w:val="003B237B"/>
    <w:rsid w:val="003B23BD"/>
    <w:rsid w:val="003B2E13"/>
    <w:rsid w:val="003B2EE5"/>
    <w:rsid w:val="003B3533"/>
    <w:rsid w:val="003B4635"/>
    <w:rsid w:val="003B62C8"/>
    <w:rsid w:val="003C1BEB"/>
    <w:rsid w:val="003C1D14"/>
    <w:rsid w:val="003C3500"/>
    <w:rsid w:val="003C45D9"/>
    <w:rsid w:val="003C493E"/>
    <w:rsid w:val="003C5446"/>
    <w:rsid w:val="003C5DF3"/>
    <w:rsid w:val="003C6639"/>
    <w:rsid w:val="003C6DB1"/>
    <w:rsid w:val="003D148C"/>
    <w:rsid w:val="003D1BC9"/>
    <w:rsid w:val="003D1E0B"/>
    <w:rsid w:val="003D38AE"/>
    <w:rsid w:val="003D6195"/>
    <w:rsid w:val="003D7A4D"/>
    <w:rsid w:val="003E14A4"/>
    <w:rsid w:val="003E1D7B"/>
    <w:rsid w:val="003E384F"/>
    <w:rsid w:val="003E3B4E"/>
    <w:rsid w:val="003E54B7"/>
    <w:rsid w:val="003E6E36"/>
    <w:rsid w:val="003E7E41"/>
    <w:rsid w:val="003F0C47"/>
    <w:rsid w:val="003F314C"/>
    <w:rsid w:val="003F53F0"/>
    <w:rsid w:val="003F5538"/>
    <w:rsid w:val="003F79DE"/>
    <w:rsid w:val="00402698"/>
    <w:rsid w:val="00403E40"/>
    <w:rsid w:val="0040546C"/>
    <w:rsid w:val="00406769"/>
    <w:rsid w:val="00413631"/>
    <w:rsid w:val="00413919"/>
    <w:rsid w:val="0041537A"/>
    <w:rsid w:val="004176D2"/>
    <w:rsid w:val="004178FA"/>
    <w:rsid w:val="0042011B"/>
    <w:rsid w:val="00420C0C"/>
    <w:rsid w:val="004213A5"/>
    <w:rsid w:val="00423D74"/>
    <w:rsid w:val="004266AD"/>
    <w:rsid w:val="004275D8"/>
    <w:rsid w:val="004309A0"/>
    <w:rsid w:val="00430AB7"/>
    <w:rsid w:val="00431363"/>
    <w:rsid w:val="00433ACC"/>
    <w:rsid w:val="00433BFF"/>
    <w:rsid w:val="00433DCE"/>
    <w:rsid w:val="00434344"/>
    <w:rsid w:val="00436522"/>
    <w:rsid w:val="00443367"/>
    <w:rsid w:val="004469AB"/>
    <w:rsid w:val="00447438"/>
    <w:rsid w:val="00447D18"/>
    <w:rsid w:val="00447D91"/>
    <w:rsid w:val="00451542"/>
    <w:rsid w:val="0045218D"/>
    <w:rsid w:val="00453815"/>
    <w:rsid w:val="00453CBA"/>
    <w:rsid w:val="00455A1C"/>
    <w:rsid w:val="00455C01"/>
    <w:rsid w:val="0045793F"/>
    <w:rsid w:val="00460C98"/>
    <w:rsid w:val="00460F45"/>
    <w:rsid w:val="0046109E"/>
    <w:rsid w:val="00461B11"/>
    <w:rsid w:val="0046275A"/>
    <w:rsid w:val="0046294A"/>
    <w:rsid w:val="00462967"/>
    <w:rsid w:val="00462A77"/>
    <w:rsid w:val="00463305"/>
    <w:rsid w:val="004676E5"/>
    <w:rsid w:val="00467F04"/>
    <w:rsid w:val="00473CB8"/>
    <w:rsid w:val="0047475D"/>
    <w:rsid w:val="00475D48"/>
    <w:rsid w:val="00481015"/>
    <w:rsid w:val="0048141D"/>
    <w:rsid w:val="00481A3F"/>
    <w:rsid w:val="00481EE6"/>
    <w:rsid w:val="00483331"/>
    <w:rsid w:val="00490956"/>
    <w:rsid w:val="004920FD"/>
    <w:rsid w:val="004924DE"/>
    <w:rsid w:val="0049372E"/>
    <w:rsid w:val="0049381D"/>
    <w:rsid w:val="00494679"/>
    <w:rsid w:val="00496563"/>
    <w:rsid w:val="004A0A41"/>
    <w:rsid w:val="004A0EEC"/>
    <w:rsid w:val="004A3069"/>
    <w:rsid w:val="004B26DC"/>
    <w:rsid w:val="004B349F"/>
    <w:rsid w:val="004B4908"/>
    <w:rsid w:val="004B5274"/>
    <w:rsid w:val="004B5C2C"/>
    <w:rsid w:val="004B61FC"/>
    <w:rsid w:val="004B642A"/>
    <w:rsid w:val="004B6538"/>
    <w:rsid w:val="004B65CA"/>
    <w:rsid w:val="004B7570"/>
    <w:rsid w:val="004C2ABA"/>
    <w:rsid w:val="004C573D"/>
    <w:rsid w:val="004C5E74"/>
    <w:rsid w:val="004C6389"/>
    <w:rsid w:val="004C75CC"/>
    <w:rsid w:val="004D15E8"/>
    <w:rsid w:val="004D24A0"/>
    <w:rsid w:val="004D4E17"/>
    <w:rsid w:val="004D50E2"/>
    <w:rsid w:val="004D520B"/>
    <w:rsid w:val="004D5519"/>
    <w:rsid w:val="004D59C7"/>
    <w:rsid w:val="004D77AA"/>
    <w:rsid w:val="004D7D4B"/>
    <w:rsid w:val="004E0143"/>
    <w:rsid w:val="004E0677"/>
    <w:rsid w:val="004E07A4"/>
    <w:rsid w:val="004E0AED"/>
    <w:rsid w:val="004E2667"/>
    <w:rsid w:val="004E26F0"/>
    <w:rsid w:val="004E3680"/>
    <w:rsid w:val="004E4AF0"/>
    <w:rsid w:val="004E4B0B"/>
    <w:rsid w:val="004E5729"/>
    <w:rsid w:val="004E606D"/>
    <w:rsid w:val="004E6304"/>
    <w:rsid w:val="004F0112"/>
    <w:rsid w:val="004F2942"/>
    <w:rsid w:val="004F29B7"/>
    <w:rsid w:val="004F3293"/>
    <w:rsid w:val="004F45A6"/>
    <w:rsid w:val="004F4EF5"/>
    <w:rsid w:val="004F660B"/>
    <w:rsid w:val="004F7086"/>
    <w:rsid w:val="004F7BCE"/>
    <w:rsid w:val="005007F1"/>
    <w:rsid w:val="0050189A"/>
    <w:rsid w:val="00501BCC"/>
    <w:rsid w:val="00502096"/>
    <w:rsid w:val="00502A13"/>
    <w:rsid w:val="0050761F"/>
    <w:rsid w:val="005105B5"/>
    <w:rsid w:val="00511448"/>
    <w:rsid w:val="005114D7"/>
    <w:rsid w:val="005117BC"/>
    <w:rsid w:val="00511DA6"/>
    <w:rsid w:val="00511EDF"/>
    <w:rsid w:val="00512824"/>
    <w:rsid w:val="00513EA6"/>
    <w:rsid w:val="00516F4B"/>
    <w:rsid w:val="005214A4"/>
    <w:rsid w:val="0052271D"/>
    <w:rsid w:val="0052574B"/>
    <w:rsid w:val="00525CC7"/>
    <w:rsid w:val="00530024"/>
    <w:rsid w:val="00530874"/>
    <w:rsid w:val="00531213"/>
    <w:rsid w:val="0053443B"/>
    <w:rsid w:val="00535A6B"/>
    <w:rsid w:val="00536C05"/>
    <w:rsid w:val="005370CD"/>
    <w:rsid w:val="00540757"/>
    <w:rsid w:val="005426DE"/>
    <w:rsid w:val="00542A25"/>
    <w:rsid w:val="00542CEA"/>
    <w:rsid w:val="00543648"/>
    <w:rsid w:val="00544854"/>
    <w:rsid w:val="0054494F"/>
    <w:rsid w:val="00544A77"/>
    <w:rsid w:val="00545BF4"/>
    <w:rsid w:val="005460FD"/>
    <w:rsid w:val="0054628A"/>
    <w:rsid w:val="00547F2C"/>
    <w:rsid w:val="00550261"/>
    <w:rsid w:val="0055133B"/>
    <w:rsid w:val="005519A4"/>
    <w:rsid w:val="005525DB"/>
    <w:rsid w:val="005531D0"/>
    <w:rsid w:val="0055324E"/>
    <w:rsid w:val="005534A5"/>
    <w:rsid w:val="005540EA"/>
    <w:rsid w:val="00554B02"/>
    <w:rsid w:val="00555BB0"/>
    <w:rsid w:val="00555DB4"/>
    <w:rsid w:val="00561A1A"/>
    <w:rsid w:val="005657B5"/>
    <w:rsid w:val="005664EC"/>
    <w:rsid w:val="0056720F"/>
    <w:rsid w:val="0056732D"/>
    <w:rsid w:val="00570663"/>
    <w:rsid w:val="005707BC"/>
    <w:rsid w:val="005721E6"/>
    <w:rsid w:val="00572A63"/>
    <w:rsid w:val="00572DD6"/>
    <w:rsid w:val="005731BD"/>
    <w:rsid w:val="00580DFC"/>
    <w:rsid w:val="00581C71"/>
    <w:rsid w:val="00582375"/>
    <w:rsid w:val="00583846"/>
    <w:rsid w:val="00585E2B"/>
    <w:rsid w:val="00586B41"/>
    <w:rsid w:val="00586E7F"/>
    <w:rsid w:val="005872A6"/>
    <w:rsid w:val="00587C43"/>
    <w:rsid w:val="00591950"/>
    <w:rsid w:val="00591EFA"/>
    <w:rsid w:val="00592A09"/>
    <w:rsid w:val="0059352F"/>
    <w:rsid w:val="00594576"/>
    <w:rsid w:val="0059465D"/>
    <w:rsid w:val="005955F0"/>
    <w:rsid w:val="005A1076"/>
    <w:rsid w:val="005A28F7"/>
    <w:rsid w:val="005A2BB3"/>
    <w:rsid w:val="005A31AE"/>
    <w:rsid w:val="005A584B"/>
    <w:rsid w:val="005A61BE"/>
    <w:rsid w:val="005A6E39"/>
    <w:rsid w:val="005B0715"/>
    <w:rsid w:val="005B2603"/>
    <w:rsid w:val="005B45D8"/>
    <w:rsid w:val="005B5189"/>
    <w:rsid w:val="005C0577"/>
    <w:rsid w:val="005C068E"/>
    <w:rsid w:val="005C20D5"/>
    <w:rsid w:val="005C32B9"/>
    <w:rsid w:val="005C39DA"/>
    <w:rsid w:val="005C4581"/>
    <w:rsid w:val="005C6353"/>
    <w:rsid w:val="005C730E"/>
    <w:rsid w:val="005D198C"/>
    <w:rsid w:val="005D2879"/>
    <w:rsid w:val="005D2C48"/>
    <w:rsid w:val="005D458C"/>
    <w:rsid w:val="005D49B5"/>
    <w:rsid w:val="005D5A62"/>
    <w:rsid w:val="005D671D"/>
    <w:rsid w:val="005D73A7"/>
    <w:rsid w:val="005D7550"/>
    <w:rsid w:val="005D757C"/>
    <w:rsid w:val="005E0BF9"/>
    <w:rsid w:val="005E1B63"/>
    <w:rsid w:val="005E2264"/>
    <w:rsid w:val="005E45D6"/>
    <w:rsid w:val="005E4D8C"/>
    <w:rsid w:val="005E4FF9"/>
    <w:rsid w:val="005E5079"/>
    <w:rsid w:val="005E573D"/>
    <w:rsid w:val="005E7521"/>
    <w:rsid w:val="005F2369"/>
    <w:rsid w:val="005F2A67"/>
    <w:rsid w:val="005F346B"/>
    <w:rsid w:val="005F34E4"/>
    <w:rsid w:val="005F3533"/>
    <w:rsid w:val="005F3C33"/>
    <w:rsid w:val="005F67EE"/>
    <w:rsid w:val="005F686A"/>
    <w:rsid w:val="00600CBB"/>
    <w:rsid w:val="00600CF3"/>
    <w:rsid w:val="00603718"/>
    <w:rsid w:val="00605432"/>
    <w:rsid w:val="0061167E"/>
    <w:rsid w:val="006140DC"/>
    <w:rsid w:val="006146BE"/>
    <w:rsid w:val="00615E04"/>
    <w:rsid w:val="00620317"/>
    <w:rsid w:val="00621552"/>
    <w:rsid w:val="006215B9"/>
    <w:rsid w:val="00621746"/>
    <w:rsid w:val="00621DCE"/>
    <w:rsid w:val="00622BC2"/>
    <w:rsid w:val="006254DA"/>
    <w:rsid w:val="00625DBE"/>
    <w:rsid w:val="00627742"/>
    <w:rsid w:val="0063162C"/>
    <w:rsid w:val="00631AF0"/>
    <w:rsid w:val="006325D7"/>
    <w:rsid w:val="00632BE3"/>
    <w:rsid w:val="0063325B"/>
    <w:rsid w:val="00633E5B"/>
    <w:rsid w:val="006350F7"/>
    <w:rsid w:val="00636F9F"/>
    <w:rsid w:val="00637662"/>
    <w:rsid w:val="00642D53"/>
    <w:rsid w:val="0064455A"/>
    <w:rsid w:val="0064656C"/>
    <w:rsid w:val="00646721"/>
    <w:rsid w:val="00647296"/>
    <w:rsid w:val="0065100A"/>
    <w:rsid w:val="00651512"/>
    <w:rsid w:val="00651688"/>
    <w:rsid w:val="00652563"/>
    <w:rsid w:val="00660B98"/>
    <w:rsid w:val="00661A73"/>
    <w:rsid w:val="00662054"/>
    <w:rsid w:val="0066220C"/>
    <w:rsid w:val="006627D3"/>
    <w:rsid w:val="00662AF5"/>
    <w:rsid w:val="006643A6"/>
    <w:rsid w:val="006646DF"/>
    <w:rsid w:val="006648B2"/>
    <w:rsid w:val="006649EE"/>
    <w:rsid w:val="0066707D"/>
    <w:rsid w:val="00670618"/>
    <w:rsid w:val="006713B7"/>
    <w:rsid w:val="00671C55"/>
    <w:rsid w:val="006720ED"/>
    <w:rsid w:val="006740F2"/>
    <w:rsid w:val="00675D2A"/>
    <w:rsid w:val="00675EBB"/>
    <w:rsid w:val="00676D19"/>
    <w:rsid w:val="00677E45"/>
    <w:rsid w:val="00680CF1"/>
    <w:rsid w:val="0068198C"/>
    <w:rsid w:val="006821DB"/>
    <w:rsid w:val="006839FB"/>
    <w:rsid w:val="00683B01"/>
    <w:rsid w:val="006874D4"/>
    <w:rsid w:val="00690179"/>
    <w:rsid w:val="0069055B"/>
    <w:rsid w:val="00690D81"/>
    <w:rsid w:val="0069101C"/>
    <w:rsid w:val="0069220D"/>
    <w:rsid w:val="006958E4"/>
    <w:rsid w:val="00695CAE"/>
    <w:rsid w:val="00697D59"/>
    <w:rsid w:val="00697E4C"/>
    <w:rsid w:val="006A0D32"/>
    <w:rsid w:val="006A1913"/>
    <w:rsid w:val="006A1A38"/>
    <w:rsid w:val="006A32AA"/>
    <w:rsid w:val="006A5633"/>
    <w:rsid w:val="006A56F4"/>
    <w:rsid w:val="006A77EF"/>
    <w:rsid w:val="006A78FD"/>
    <w:rsid w:val="006B00AD"/>
    <w:rsid w:val="006B2018"/>
    <w:rsid w:val="006B22CF"/>
    <w:rsid w:val="006B2408"/>
    <w:rsid w:val="006B2AD3"/>
    <w:rsid w:val="006B3432"/>
    <w:rsid w:val="006B3B19"/>
    <w:rsid w:val="006B3DBB"/>
    <w:rsid w:val="006B47DA"/>
    <w:rsid w:val="006B63FC"/>
    <w:rsid w:val="006B69DE"/>
    <w:rsid w:val="006B6C01"/>
    <w:rsid w:val="006B7112"/>
    <w:rsid w:val="006B73CF"/>
    <w:rsid w:val="006B76A5"/>
    <w:rsid w:val="006B783F"/>
    <w:rsid w:val="006C0971"/>
    <w:rsid w:val="006C20BA"/>
    <w:rsid w:val="006C3FB9"/>
    <w:rsid w:val="006C4D50"/>
    <w:rsid w:val="006C51C7"/>
    <w:rsid w:val="006C5D88"/>
    <w:rsid w:val="006C5F21"/>
    <w:rsid w:val="006C7541"/>
    <w:rsid w:val="006D06AA"/>
    <w:rsid w:val="006D254E"/>
    <w:rsid w:val="006D26AE"/>
    <w:rsid w:val="006D43A4"/>
    <w:rsid w:val="006D7702"/>
    <w:rsid w:val="006E19B1"/>
    <w:rsid w:val="006E1E7B"/>
    <w:rsid w:val="006E2317"/>
    <w:rsid w:val="006E34BC"/>
    <w:rsid w:val="006E390F"/>
    <w:rsid w:val="006E59F6"/>
    <w:rsid w:val="006E5B3E"/>
    <w:rsid w:val="006E7899"/>
    <w:rsid w:val="006F2D08"/>
    <w:rsid w:val="006F3679"/>
    <w:rsid w:val="006F3E59"/>
    <w:rsid w:val="006F4594"/>
    <w:rsid w:val="006F4A7B"/>
    <w:rsid w:val="006F52C3"/>
    <w:rsid w:val="006F5ADB"/>
    <w:rsid w:val="006F791A"/>
    <w:rsid w:val="007013B4"/>
    <w:rsid w:val="007022D6"/>
    <w:rsid w:val="00702431"/>
    <w:rsid w:val="0070286C"/>
    <w:rsid w:val="007030B2"/>
    <w:rsid w:val="00703771"/>
    <w:rsid w:val="00705EC5"/>
    <w:rsid w:val="00705FC9"/>
    <w:rsid w:val="007076D9"/>
    <w:rsid w:val="00710512"/>
    <w:rsid w:val="0071288D"/>
    <w:rsid w:val="00712C8E"/>
    <w:rsid w:val="00713E37"/>
    <w:rsid w:val="007156C6"/>
    <w:rsid w:val="00716043"/>
    <w:rsid w:val="00716B98"/>
    <w:rsid w:val="00717132"/>
    <w:rsid w:val="00721636"/>
    <w:rsid w:val="00724134"/>
    <w:rsid w:val="0072449E"/>
    <w:rsid w:val="00726115"/>
    <w:rsid w:val="00726547"/>
    <w:rsid w:val="00726A17"/>
    <w:rsid w:val="007271BE"/>
    <w:rsid w:val="00727602"/>
    <w:rsid w:val="0073249C"/>
    <w:rsid w:val="007328F7"/>
    <w:rsid w:val="00736AD4"/>
    <w:rsid w:val="007428D0"/>
    <w:rsid w:val="00742CEC"/>
    <w:rsid w:val="007440AB"/>
    <w:rsid w:val="00744E69"/>
    <w:rsid w:val="00745BC5"/>
    <w:rsid w:val="00746650"/>
    <w:rsid w:val="00747912"/>
    <w:rsid w:val="00751606"/>
    <w:rsid w:val="007518A4"/>
    <w:rsid w:val="00752826"/>
    <w:rsid w:val="00752D94"/>
    <w:rsid w:val="00754413"/>
    <w:rsid w:val="00755B52"/>
    <w:rsid w:val="007561BD"/>
    <w:rsid w:val="0075624F"/>
    <w:rsid w:val="007579F2"/>
    <w:rsid w:val="00760682"/>
    <w:rsid w:val="00765C5F"/>
    <w:rsid w:val="00766513"/>
    <w:rsid w:val="007667E7"/>
    <w:rsid w:val="0077370E"/>
    <w:rsid w:val="007739D9"/>
    <w:rsid w:val="00773CFA"/>
    <w:rsid w:val="00774342"/>
    <w:rsid w:val="007752A9"/>
    <w:rsid w:val="00776C92"/>
    <w:rsid w:val="0078097E"/>
    <w:rsid w:val="00781B5A"/>
    <w:rsid w:val="00782AC7"/>
    <w:rsid w:val="00785583"/>
    <w:rsid w:val="007864C2"/>
    <w:rsid w:val="0078741D"/>
    <w:rsid w:val="0079047F"/>
    <w:rsid w:val="00790A42"/>
    <w:rsid w:val="00791816"/>
    <w:rsid w:val="007919FF"/>
    <w:rsid w:val="00791C8E"/>
    <w:rsid w:val="0079227A"/>
    <w:rsid w:val="00792A53"/>
    <w:rsid w:val="00792C1C"/>
    <w:rsid w:val="00794248"/>
    <w:rsid w:val="00796D78"/>
    <w:rsid w:val="007A029F"/>
    <w:rsid w:val="007A0769"/>
    <w:rsid w:val="007A0EB2"/>
    <w:rsid w:val="007A2F02"/>
    <w:rsid w:val="007A3302"/>
    <w:rsid w:val="007A3A98"/>
    <w:rsid w:val="007A5927"/>
    <w:rsid w:val="007A6432"/>
    <w:rsid w:val="007A70D7"/>
    <w:rsid w:val="007A78B5"/>
    <w:rsid w:val="007B01B8"/>
    <w:rsid w:val="007B1151"/>
    <w:rsid w:val="007B3637"/>
    <w:rsid w:val="007B3D5C"/>
    <w:rsid w:val="007B401F"/>
    <w:rsid w:val="007B4ED5"/>
    <w:rsid w:val="007B538F"/>
    <w:rsid w:val="007B5597"/>
    <w:rsid w:val="007B5DF7"/>
    <w:rsid w:val="007B6B32"/>
    <w:rsid w:val="007C0405"/>
    <w:rsid w:val="007C0D44"/>
    <w:rsid w:val="007C5C1A"/>
    <w:rsid w:val="007C6F98"/>
    <w:rsid w:val="007C77DC"/>
    <w:rsid w:val="007D1107"/>
    <w:rsid w:val="007D19A2"/>
    <w:rsid w:val="007D2CF2"/>
    <w:rsid w:val="007D49CF"/>
    <w:rsid w:val="007D4B77"/>
    <w:rsid w:val="007D56F0"/>
    <w:rsid w:val="007D6CDD"/>
    <w:rsid w:val="007D7064"/>
    <w:rsid w:val="007E2680"/>
    <w:rsid w:val="007E3F5B"/>
    <w:rsid w:val="007E4E79"/>
    <w:rsid w:val="007E5244"/>
    <w:rsid w:val="007E6594"/>
    <w:rsid w:val="007E79A5"/>
    <w:rsid w:val="007E7A4C"/>
    <w:rsid w:val="007E7E4F"/>
    <w:rsid w:val="007F08D2"/>
    <w:rsid w:val="007F0D32"/>
    <w:rsid w:val="007F2A56"/>
    <w:rsid w:val="007F3413"/>
    <w:rsid w:val="007F3864"/>
    <w:rsid w:val="007F39A9"/>
    <w:rsid w:val="007F3FC9"/>
    <w:rsid w:val="007F46A8"/>
    <w:rsid w:val="007F46FC"/>
    <w:rsid w:val="007F76AB"/>
    <w:rsid w:val="00800227"/>
    <w:rsid w:val="00801B5E"/>
    <w:rsid w:val="008030BA"/>
    <w:rsid w:val="008042AB"/>
    <w:rsid w:val="00804992"/>
    <w:rsid w:val="00804E4F"/>
    <w:rsid w:val="00804FF0"/>
    <w:rsid w:val="00805B41"/>
    <w:rsid w:val="0080601C"/>
    <w:rsid w:val="00807F15"/>
    <w:rsid w:val="0081083A"/>
    <w:rsid w:val="00812D3D"/>
    <w:rsid w:val="008150B3"/>
    <w:rsid w:val="00815B58"/>
    <w:rsid w:val="00820AD9"/>
    <w:rsid w:val="00821243"/>
    <w:rsid w:val="00821F11"/>
    <w:rsid w:val="00823693"/>
    <w:rsid w:val="00823FB2"/>
    <w:rsid w:val="008257DD"/>
    <w:rsid w:val="00826311"/>
    <w:rsid w:val="008267FF"/>
    <w:rsid w:val="008279ED"/>
    <w:rsid w:val="0083059A"/>
    <w:rsid w:val="0083082B"/>
    <w:rsid w:val="00831D39"/>
    <w:rsid w:val="00832796"/>
    <w:rsid w:val="00833044"/>
    <w:rsid w:val="008342C4"/>
    <w:rsid w:val="008348CB"/>
    <w:rsid w:val="0083632F"/>
    <w:rsid w:val="00836424"/>
    <w:rsid w:val="00843BF7"/>
    <w:rsid w:val="00844EF8"/>
    <w:rsid w:val="00845D3B"/>
    <w:rsid w:val="00845FF0"/>
    <w:rsid w:val="008478A0"/>
    <w:rsid w:val="00847D02"/>
    <w:rsid w:val="0085088B"/>
    <w:rsid w:val="008526E9"/>
    <w:rsid w:val="00853B72"/>
    <w:rsid w:val="0085513C"/>
    <w:rsid w:val="00855B6A"/>
    <w:rsid w:val="00857120"/>
    <w:rsid w:val="008576B5"/>
    <w:rsid w:val="00860370"/>
    <w:rsid w:val="00860B09"/>
    <w:rsid w:val="00861BA5"/>
    <w:rsid w:val="00862A09"/>
    <w:rsid w:val="00864068"/>
    <w:rsid w:val="00864660"/>
    <w:rsid w:val="00866F2F"/>
    <w:rsid w:val="00870A39"/>
    <w:rsid w:val="00870A8D"/>
    <w:rsid w:val="00870A90"/>
    <w:rsid w:val="00871507"/>
    <w:rsid w:val="0087620D"/>
    <w:rsid w:val="00877BE1"/>
    <w:rsid w:val="00881B7F"/>
    <w:rsid w:val="00882440"/>
    <w:rsid w:val="00885A83"/>
    <w:rsid w:val="00885C6E"/>
    <w:rsid w:val="00887705"/>
    <w:rsid w:val="00887B33"/>
    <w:rsid w:val="0089072B"/>
    <w:rsid w:val="008923A9"/>
    <w:rsid w:val="00892753"/>
    <w:rsid w:val="00893984"/>
    <w:rsid w:val="00893A68"/>
    <w:rsid w:val="0089474E"/>
    <w:rsid w:val="00894756"/>
    <w:rsid w:val="00895B1D"/>
    <w:rsid w:val="00896EA2"/>
    <w:rsid w:val="008A243A"/>
    <w:rsid w:val="008A38A3"/>
    <w:rsid w:val="008A40C5"/>
    <w:rsid w:val="008A6DC9"/>
    <w:rsid w:val="008A6F8F"/>
    <w:rsid w:val="008A7BBF"/>
    <w:rsid w:val="008A7D87"/>
    <w:rsid w:val="008B07FE"/>
    <w:rsid w:val="008B1B3C"/>
    <w:rsid w:val="008B26DB"/>
    <w:rsid w:val="008B28C3"/>
    <w:rsid w:val="008B5CE6"/>
    <w:rsid w:val="008B5F08"/>
    <w:rsid w:val="008C4DB8"/>
    <w:rsid w:val="008C5A64"/>
    <w:rsid w:val="008C6159"/>
    <w:rsid w:val="008C63C9"/>
    <w:rsid w:val="008D15BC"/>
    <w:rsid w:val="008D1E66"/>
    <w:rsid w:val="008D1F15"/>
    <w:rsid w:val="008D2218"/>
    <w:rsid w:val="008D23AD"/>
    <w:rsid w:val="008D2C08"/>
    <w:rsid w:val="008D42FF"/>
    <w:rsid w:val="008D5886"/>
    <w:rsid w:val="008D6294"/>
    <w:rsid w:val="008D79FC"/>
    <w:rsid w:val="008E178B"/>
    <w:rsid w:val="008E228A"/>
    <w:rsid w:val="008E2854"/>
    <w:rsid w:val="008E35AB"/>
    <w:rsid w:val="008E43A0"/>
    <w:rsid w:val="008E43C3"/>
    <w:rsid w:val="008E5801"/>
    <w:rsid w:val="008E6689"/>
    <w:rsid w:val="008E6A1F"/>
    <w:rsid w:val="008E6CEB"/>
    <w:rsid w:val="008E7168"/>
    <w:rsid w:val="008E7C37"/>
    <w:rsid w:val="008F0495"/>
    <w:rsid w:val="008F130E"/>
    <w:rsid w:val="008F1377"/>
    <w:rsid w:val="008F2618"/>
    <w:rsid w:val="008F38F1"/>
    <w:rsid w:val="009002FD"/>
    <w:rsid w:val="00900A13"/>
    <w:rsid w:val="009027C9"/>
    <w:rsid w:val="00903D59"/>
    <w:rsid w:val="00903FA8"/>
    <w:rsid w:val="00904B08"/>
    <w:rsid w:val="009062F3"/>
    <w:rsid w:val="0090665F"/>
    <w:rsid w:val="00907073"/>
    <w:rsid w:val="00907CE0"/>
    <w:rsid w:val="009111CD"/>
    <w:rsid w:val="009126AB"/>
    <w:rsid w:val="00912B87"/>
    <w:rsid w:val="00915159"/>
    <w:rsid w:val="0091647C"/>
    <w:rsid w:val="009165BE"/>
    <w:rsid w:val="0091697D"/>
    <w:rsid w:val="009179A5"/>
    <w:rsid w:val="00920570"/>
    <w:rsid w:val="00920BEF"/>
    <w:rsid w:val="00923CE6"/>
    <w:rsid w:val="00925491"/>
    <w:rsid w:val="009263E2"/>
    <w:rsid w:val="00926DB4"/>
    <w:rsid w:val="00930F5B"/>
    <w:rsid w:val="00932298"/>
    <w:rsid w:val="009338D2"/>
    <w:rsid w:val="00934E98"/>
    <w:rsid w:val="009361C5"/>
    <w:rsid w:val="009411BC"/>
    <w:rsid w:val="00941B71"/>
    <w:rsid w:val="009437F7"/>
    <w:rsid w:val="00945DBA"/>
    <w:rsid w:val="009473EB"/>
    <w:rsid w:val="00947A07"/>
    <w:rsid w:val="00947C78"/>
    <w:rsid w:val="00951963"/>
    <w:rsid w:val="009520DE"/>
    <w:rsid w:val="0095275E"/>
    <w:rsid w:val="00952BA9"/>
    <w:rsid w:val="009536CA"/>
    <w:rsid w:val="00954B29"/>
    <w:rsid w:val="00954B39"/>
    <w:rsid w:val="009555DC"/>
    <w:rsid w:val="009559C8"/>
    <w:rsid w:val="0096155D"/>
    <w:rsid w:val="00962324"/>
    <w:rsid w:val="00962D40"/>
    <w:rsid w:val="009637FB"/>
    <w:rsid w:val="00963970"/>
    <w:rsid w:val="00965C2D"/>
    <w:rsid w:val="0097059C"/>
    <w:rsid w:val="00971536"/>
    <w:rsid w:val="009715DE"/>
    <w:rsid w:val="00972430"/>
    <w:rsid w:val="009730FC"/>
    <w:rsid w:val="00975F9D"/>
    <w:rsid w:val="0097664C"/>
    <w:rsid w:val="00976CE4"/>
    <w:rsid w:val="009811C3"/>
    <w:rsid w:val="00981377"/>
    <w:rsid w:val="009822CE"/>
    <w:rsid w:val="009830E2"/>
    <w:rsid w:val="00984181"/>
    <w:rsid w:val="00984232"/>
    <w:rsid w:val="009842C7"/>
    <w:rsid w:val="009848F2"/>
    <w:rsid w:val="00985C1E"/>
    <w:rsid w:val="00991095"/>
    <w:rsid w:val="009912CA"/>
    <w:rsid w:val="009955CB"/>
    <w:rsid w:val="00996B65"/>
    <w:rsid w:val="0099785C"/>
    <w:rsid w:val="009A10EC"/>
    <w:rsid w:val="009A285E"/>
    <w:rsid w:val="009A2C68"/>
    <w:rsid w:val="009A43F5"/>
    <w:rsid w:val="009A53D1"/>
    <w:rsid w:val="009A66E6"/>
    <w:rsid w:val="009A681F"/>
    <w:rsid w:val="009B184D"/>
    <w:rsid w:val="009B2DDA"/>
    <w:rsid w:val="009B3C1F"/>
    <w:rsid w:val="009B3EDA"/>
    <w:rsid w:val="009B4CEB"/>
    <w:rsid w:val="009B5B1B"/>
    <w:rsid w:val="009B6D60"/>
    <w:rsid w:val="009B7B6B"/>
    <w:rsid w:val="009B7FB4"/>
    <w:rsid w:val="009C0115"/>
    <w:rsid w:val="009C177E"/>
    <w:rsid w:val="009C1E3F"/>
    <w:rsid w:val="009C233F"/>
    <w:rsid w:val="009C3488"/>
    <w:rsid w:val="009C381E"/>
    <w:rsid w:val="009C5533"/>
    <w:rsid w:val="009D2562"/>
    <w:rsid w:val="009D48FF"/>
    <w:rsid w:val="009D49E6"/>
    <w:rsid w:val="009D50CE"/>
    <w:rsid w:val="009D7D3A"/>
    <w:rsid w:val="009D7D5F"/>
    <w:rsid w:val="009E06E5"/>
    <w:rsid w:val="009E1143"/>
    <w:rsid w:val="009E20A3"/>
    <w:rsid w:val="009E4910"/>
    <w:rsid w:val="009E67F2"/>
    <w:rsid w:val="009E6CE8"/>
    <w:rsid w:val="009E6D68"/>
    <w:rsid w:val="009F1F68"/>
    <w:rsid w:val="009F5083"/>
    <w:rsid w:val="009F5B9D"/>
    <w:rsid w:val="009F6005"/>
    <w:rsid w:val="009F6056"/>
    <w:rsid w:val="00A00D55"/>
    <w:rsid w:val="00A020A4"/>
    <w:rsid w:val="00A022BC"/>
    <w:rsid w:val="00A02576"/>
    <w:rsid w:val="00A0316E"/>
    <w:rsid w:val="00A07AA4"/>
    <w:rsid w:val="00A11B24"/>
    <w:rsid w:val="00A13CAB"/>
    <w:rsid w:val="00A142A5"/>
    <w:rsid w:val="00A15EA1"/>
    <w:rsid w:val="00A15F1B"/>
    <w:rsid w:val="00A1619C"/>
    <w:rsid w:val="00A16A59"/>
    <w:rsid w:val="00A259FD"/>
    <w:rsid w:val="00A27655"/>
    <w:rsid w:val="00A27B9C"/>
    <w:rsid w:val="00A30123"/>
    <w:rsid w:val="00A311C1"/>
    <w:rsid w:val="00A31A39"/>
    <w:rsid w:val="00A32123"/>
    <w:rsid w:val="00A34411"/>
    <w:rsid w:val="00A346A9"/>
    <w:rsid w:val="00A37084"/>
    <w:rsid w:val="00A37608"/>
    <w:rsid w:val="00A41330"/>
    <w:rsid w:val="00A414BB"/>
    <w:rsid w:val="00A452A7"/>
    <w:rsid w:val="00A47023"/>
    <w:rsid w:val="00A47C5A"/>
    <w:rsid w:val="00A51F37"/>
    <w:rsid w:val="00A53D38"/>
    <w:rsid w:val="00A541A1"/>
    <w:rsid w:val="00A55125"/>
    <w:rsid w:val="00A5556A"/>
    <w:rsid w:val="00A557F7"/>
    <w:rsid w:val="00A56016"/>
    <w:rsid w:val="00A56184"/>
    <w:rsid w:val="00A565D0"/>
    <w:rsid w:val="00A565DA"/>
    <w:rsid w:val="00A63C3E"/>
    <w:rsid w:val="00A65B28"/>
    <w:rsid w:val="00A70A68"/>
    <w:rsid w:val="00A7157F"/>
    <w:rsid w:val="00A716CF"/>
    <w:rsid w:val="00A72FC8"/>
    <w:rsid w:val="00A73FE5"/>
    <w:rsid w:val="00A747CA"/>
    <w:rsid w:val="00A748DB"/>
    <w:rsid w:val="00A75A12"/>
    <w:rsid w:val="00A75EA9"/>
    <w:rsid w:val="00A761F2"/>
    <w:rsid w:val="00A80C35"/>
    <w:rsid w:val="00A816B7"/>
    <w:rsid w:val="00A816F3"/>
    <w:rsid w:val="00A822D4"/>
    <w:rsid w:val="00A837CE"/>
    <w:rsid w:val="00A840B6"/>
    <w:rsid w:val="00A84879"/>
    <w:rsid w:val="00A85044"/>
    <w:rsid w:val="00A86124"/>
    <w:rsid w:val="00A86AEA"/>
    <w:rsid w:val="00A94586"/>
    <w:rsid w:val="00A94810"/>
    <w:rsid w:val="00A95986"/>
    <w:rsid w:val="00A95DF4"/>
    <w:rsid w:val="00A96ED3"/>
    <w:rsid w:val="00AA12F3"/>
    <w:rsid w:val="00AA56C0"/>
    <w:rsid w:val="00AA6A71"/>
    <w:rsid w:val="00AA72AB"/>
    <w:rsid w:val="00AB0264"/>
    <w:rsid w:val="00AB1A1C"/>
    <w:rsid w:val="00AB3557"/>
    <w:rsid w:val="00AB366D"/>
    <w:rsid w:val="00AB421A"/>
    <w:rsid w:val="00AB4754"/>
    <w:rsid w:val="00AB535D"/>
    <w:rsid w:val="00AB5710"/>
    <w:rsid w:val="00AB6C82"/>
    <w:rsid w:val="00AB6D60"/>
    <w:rsid w:val="00AB6E23"/>
    <w:rsid w:val="00AB74E2"/>
    <w:rsid w:val="00AB7574"/>
    <w:rsid w:val="00AB7ADE"/>
    <w:rsid w:val="00AB7DDA"/>
    <w:rsid w:val="00AC4397"/>
    <w:rsid w:val="00AC6E91"/>
    <w:rsid w:val="00AC7FAB"/>
    <w:rsid w:val="00AD17B3"/>
    <w:rsid w:val="00AD24B8"/>
    <w:rsid w:val="00AD2653"/>
    <w:rsid w:val="00AD2814"/>
    <w:rsid w:val="00AD633C"/>
    <w:rsid w:val="00AD68A7"/>
    <w:rsid w:val="00AD6A0B"/>
    <w:rsid w:val="00AD7F3F"/>
    <w:rsid w:val="00AE050D"/>
    <w:rsid w:val="00AE0F8A"/>
    <w:rsid w:val="00AE1A73"/>
    <w:rsid w:val="00AE2666"/>
    <w:rsid w:val="00AE3441"/>
    <w:rsid w:val="00AE4390"/>
    <w:rsid w:val="00AE4400"/>
    <w:rsid w:val="00AE4732"/>
    <w:rsid w:val="00AE5D61"/>
    <w:rsid w:val="00AE5F8E"/>
    <w:rsid w:val="00AE6168"/>
    <w:rsid w:val="00AE624B"/>
    <w:rsid w:val="00AE6A4F"/>
    <w:rsid w:val="00AE7CF8"/>
    <w:rsid w:val="00AF37B4"/>
    <w:rsid w:val="00AF3F23"/>
    <w:rsid w:val="00AF42AA"/>
    <w:rsid w:val="00AF44F3"/>
    <w:rsid w:val="00AF51FB"/>
    <w:rsid w:val="00AF7799"/>
    <w:rsid w:val="00B0340D"/>
    <w:rsid w:val="00B04A2D"/>
    <w:rsid w:val="00B064AF"/>
    <w:rsid w:val="00B06623"/>
    <w:rsid w:val="00B07BE0"/>
    <w:rsid w:val="00B10924"/>
    <w:rsid w:val="00B133DB"/>
    <w:rsid w:val="00B1463D"/>
    <w:rsid w:val="00B14770"/>
    <w:rsid w:val="00B14F6D"/>
    <w:rsid w:val="00B156A6"/>
    <w:rsid w:val="00B158AA"/>
    <w:rsid w:val="00B17C80"/>
    <w:rsid w:val="00B2024C"/>
    <w:rsid w:val="00B21B6B"/>
    <w:rsid w:val="00B223F4"/>
    <w:rsid w:val="00B22832"/>
    <w:rsid w:val="00B234EB"/>
    <w:rsid w:val="00B238C8"/>
    <w:rsid w:val="00B23B9B"/>
    <w:rsid w:val="00B26F3F"/>
    <w:rsid w:val="00B277D4"/>
    <w:rsid w:val="00B30467"/>
    <w:rsid w:val="00B30536"/>
    <w:rsid w:val="00B3132A"/>
    <w:rsid w:val="00B333AF"/>
    <w:rsid w:val="00B33B73"/>
    <w:rsid w:val="00B36249"/>
    <w:rsid w:val="00B367EA"/>
    <w:rsid w:val="00B37067"/>
    <w:rsid w:val="00B37314"/>
    <w:rsid w:val="00B37624"/>
    <w:rsid w:val="00B44A69"/>
    <w:rsid w:val="00B462AC"/>
    <w:rsid w:val="00B4674F"/>
    <w:rsid w:val="00B47064"/>
    <w:rsid w:val="00B47F99"/>
    <w:rsid w:val="00B516F9"/>
    <w:rsid w:val="00B5175B"/>
    <w:rsid w:val="00B52F9F"/>
    <w:rsid w:val="00B53172"/>
    <w:rsid w:val="00B54843"/>
    <w:rsid w:val="00B5533D"/>
    <w:rsid w:val="00B559F8"/>
    <w:rsid w:val="00B565FE"/>
    <w:rsid w:val="00B566A6"/>
    <w:rsid w:val="00B60AC7"/>
    <w:rsid w:val="00B61685"/>
    <w:rsid w:val="00B61C44"/>
    <w:rsid w:val="00B62B2F"/>
    <w:rsid w:val="00B62D63"/>
    <w:rsid w:val="00B654DF"/>
    <w:rsid w:val="00B65A9E"/>
    <w:rsid w:val="00B67B8A"/>
    <w:rsid w:val="00B67CBC"/>
    <w:rsid w:val="00B728E7"/>
    <w:rsid w:val="00B72DF4"/>
    <w:rsid w:val="00B74977"/>
    <w:rsid w:val="00B77970"/>
    <w:rsid w:val="00B77C6A"/>
    <w:rsid w:val="00B85CC4"/>
    <w:rsid w:val="00B8718D"/>
    <w:rsid w:val="00B90258"/>
    <w:rsid w:val="00B91F56"/>
    <w:rsid w:val="00B92403"/>
    <w:rsid w:val="00B92E64"/>
    <w:rsid w:val="00B93230"/>
    <w:rsid w:val="00B936CA"/>
    <w:rsid w:val="00B936EF"/>
    <w:rsid w:val="00B939DF"/>
    <w:rsid w:val="00B94451"/>
    <w:rsid w:val="00B95F8A"/>
    <w:rsid w:val="00B97C54"/>
    <w:rsid w:val="00BA0137"/>
    <w:rsid w:val="00BA0766"/>
    <w:rsid w:val="00BA1B68"/>
    <w:rsid w:val="00BA1D19"/>
    <w:rsid w:val="00BA4B10"/>
    <w:rsid w:val="00BA56A9"/>
    <w:rsid w:val="00BA73B9"/>
    <w:rsid w:val="00BB078E"/>
    <w:rsid w:val="00BB0A12"/>
    <w:rsid w:val="00BB1959"/>
    <w:rsid w:val="00BB651B"/>
    <w:rsid w:val="00BB68FF"/>
    <w:rsid w:val="00BC1136"/>
    <w:rsid w:val="00BC38E7"/>
    <w:rsid w:val="00BC523C"/>
    <w:rsid w:val="00BC57E1"/>
    <w:rsid w:val="00BD0CBA"/>
    <w:rsid w:val="00BD1C1A"/>
    <w:rsid w:val="00BD2B26"/>
    <w:rsid w:val="00BD49E3"/>
    <w:rsid w:val="00BD4ADE"/>
    <w:rsid w:val="00BD4FC6"/>
    <w:rsid w:val="00BD5FA6"/>
    <w:rsid w:val="00BD69EA"/>
    <w:rsid w:val="00BE1391"/>
    <w:rsid w:val="00BE2036"/>
    <w:rsid w:val="00BE2888"/>
    <w:rsid w:val="00BE2A3C"/>
    <w:rsid w:val="00BE3C4C"/>
    <w:rsid w:val="00BE7317"/>
    <w:rsid w:val="00BE754E"/>
    <w:rsid w:val="00BF06E4"/>
    <w:rsid w:val="00BF17BA"/>
    <w:rsid w:val="00BF1D0E"/>
    <w:rsid w:val="00BF2B6A"/>
    <w:rsid w:val="00BF5212"/>
    <w:rsid w:val="00BF6B23"/>
    <w:rsid w:val="00BF6B85"/>
    <w:rsid w:val="00C06351"/>
    <w:rsid w:val="00C06540"/>
    <w:rsid w:val="00C06CA3"/>
    <w:rsid w:val="00C10FA8"/>
    <w:rsid w:val="00C11970"/>
    <w:rsid w:val="00C11D8C"/>
    <w:rsid w:val="00C11F70"/>
    <w:rsid w:val="00C1333B"/>
    <w:rsid w:val="00C143D6"/>
    <w:rsid w:val="00C144EE"/>
    <w:rsid w:val="00C14E3E"/>
    <w:rsid w:val="00C16199"/>
    <w:rsid w:val="00C17542"/>
    <w:rsid w:val="00C203ED"/>
    <w:rsid w:val="00C25A8C"/>
    <w:rsid w:val="00C264D8"/>
    <w:rsid w:val="00C30969"/>
    <w:rsid w:val="00C31346"/>
    <w:rsid w:val="00C32482"/>
    <w:rsid w:val="00C32843"/>
    <w:rsid w:val="00C336CC"/>
    <w:rsid w:val="00C347D5"/>
    <w:rsid w:val="00C34C1A"/>
    <w:rsid w:val="00C356CB"/>
    <w:rsid w:val="00C4095F"/>
    <w:rsid w:val="00C4182E"/>
    <w:rsid w:val="00C4333B"/>
    <w:rsid w:val="00C43535"/>
    <w:rsid w:val="00C47AE8"/>
    <w:rsid w:val="00C52C01"/>
    <w:rsid w:val="00C532B5"/>
    <w:rsid w:val="00C54717"/>
    <w:rsid w:val="00C557BC"/>
    <w:rsid w:val="00C56261"/>
    <w:rsid w:val="00C56A74"/>
    <w:rsid w:val="00C5722F"/>
    <w:rsid w:val="00C57FCE"/>
    <w:rsid w:val="00C61EC3"/>
    <w:rsid w:val="00C62784"/>
    <w:rsid w:val="00C628CD"/>
    <w:rsid w:val="00C638A0"/>
    <w:rsid w:val="00C653AC"/>
    <w:rsid w:val="00C65A51"/>
    <w:rsid w:val="00C65FB0"/>
    <w:rsid w:val="00C6755B"/>
    <w:rsid w:val="00C675CA"/>
    <w:rsid w:val="00C70914"/>
    <w:rsid w:val="00C71D51"/>
    <w:rsid w:val="00C72CBB"/>
    <w:rsid w:val="00C74BB2"/>
    <w:rsid w:val="00C80042"/>
    <w:rsid w:val="00C81E75"/>
    <w:rsid w:val="00C83732"/>
    <w:rsid w:val="00C83C9F"/>
    <w:rsid w:val="00C84708"/>
    <w:rsid w:val="00C85D93"/>
    <w:rsid w:val="00C872ED"/>
    <w:rsid w:val="00C92AC7"/>
    <w:rsid w:val="00C95CE1"/>
    <w:rsid w:val="00C9716B"/>
    <w:rsid w:val="00CA0D31"/>
    <w:rsid w:val="00CA119A"/>
    <w:rsid w:val="00CA1230"/>
    <w:rsid w:val="00CA1A28"/>
    <w:rsid w:val="00CA1C87"/>
    <w:rsid w:val="00CA213A"/>
    <w:rsid w:val="00CB08DE"/>
    <w:rsid w:val="00CB1C40"/>
    <w:rsid w:val="00CB23AD"/>
    <w:rsid w:val="00CB4017"/>
    <w:rsid w:val="00CB671E"/>
    <w:rsid w:val="00CB6FCD"/>
    <w:rsid w:val="00CB778D"/>
    <w:rsid w:val="00CC05E1"/>
    <w:rsid w:val="00CC17D2"/>
    <w:rsid w:val="00CC25D2"/>
    <w:rsid w:val="00CC43A6"/>
    <w:rsid w:val="00CC48DB"/>
    <w:rsid w:val="00CC5ADB"/>
    <w:rsid w:val="00CC5ADF"/>
    <w:rsid w:val="00CC7557"/>
    <w:rsid w:val="00CD0326"/>
    <w:rsid w:val="00CD2E94"/>
    <w:rsid w:val="00CD4BF1"/>
    <w:rsid w:val="00CD5B93"/>
    <w:rsid w:val="00CD63A9"/>
    <w:rsid w:val="00CD7312"/>
    <w:rsid w:val="00CD7722"/>
    <w:rsid w:val="00CD7F88"/>
    <w:rsid w:val="00CE064B"/>
    <w:rsid w:val="00CE1027"/>
    <w:rsid w:val="00CE2AC6"/>
    <w:rsid w:val="00CE2F05"/>
    <w:rsid w:val="00CE364D"/>
    <w:rsid w:val="00CE5847"/>
    <w:rsid w:val="00CE6A27"/>
    <w:rsid w:val="00CE7095"/>
    <w:rsid w:val="00CF1EB2"/>
    <w:rsid w:val="00CF3567"/>
    <w:rsid w:val="00CF37D0"/>
    <w:rsid w:val="00CF3DCF"/>
    <w:rsid w:val="00CF42DB"/>
    <w:rsid w:val="00CF4706"/>
    <w:rsid w:val="00CF7BFE"/>
    <w:rsid w:val="00D02095"/>
    <w:rsid w:val="00D02668"/>
    <w:rsid w:val="00D0266D"/>
    <w:rsid w:val="00D04954"/>
    <w:rsid w:val="00D05261"/>
    <w:rsid w:val="00D05F7E"/>
    <w:rsid w:val="00D06A3A"/>
    <w:rsid w:val="00D075D3"/>
    <w:rsid w:val="00D078E0"/>
    <w:rsid w:val="00D07EB8"/>
    <w:rsid w:val="00D140A9"/>
    <w:rsid w:val="00D14FB4"/>
    <w:rsid w:val="00D165CC"/>
    <w:rsid w:val="00D17AA5"/>
    <w:rsid w:val="00D17B7F"/>
    <w:rsid w:val="00D200F8"/>
    <w:rsid w:val="00D20DCC"/>
    <w:rsid w:val="00D21567"/>
    <w:rsid w:val="00D22647"/>
    <w:rsid w:val="00D22F05"/>
    <w:rsid w:val="00D23345"/>
    <w:rsid w:val="00D23893"/>
    <w:rsid w:val="00D24FE3"/>
    <w:rsid w:val="00D2568F"/>
    <w:rsid w:val="00D256AA"/>
    <w:rsid w:val="00D2742D"/>
    <w:rsid w:val="00D27687"/>
    <w:rsid w:val="00D313B3"/>
    <w:rsid w:val="00D322D8"/>
    <w:rsid w:val="00D325D0"/>
    <w:rsid w:val="00D32F02"/>
    <w:rsid w:val="00D36916"/>
    <w:rsid w:val="00D3798A"/>
    <w:rsid w:val="00D37AFC"/>
    <w:rsid w:val="00D4063E"/>
    <w:rsid w:val="00D41F06"/>
    <w:rsid w:val="00D42464"/>
    <w:rsid w:val="00D4326B"/>
    <w:rsid w:val="00D434BF"/>
    <w:rsid w:val="00D443BE"/>
    <w:rsid w:val="00D445A4"/>
    <w:rsid w:val="00D454B4"/>
    <w:rsid w:val="00D457BA"/>
    <w:rsid w:val="00D45CBB"/>
    <w:rsid w:val="00D45D86"/>
    <w:rsid w:val="00D5062E"/>
    <w:rsid w:val="00D52333"/>
    <w:rsid w:val="00D52705"/>
    <w:rsid w:val="00D537EE"/>
    <w:rsid w:val="00D53C35"/>
    <w:rsid w:val="00D5636B"/>
    <w:rsid w:val="00D56F40"/>
    <w:rsid w:val="00D56FEC"/>
    <w:rsid w:val="00D602C0"/>
    <w:rsid w:val="00D60805"/>
    <w:rsid w:val="00D6109A"/>
    <w:rsid w:val="00D62724"/>
    <w:rsid w:val="00D661FB"/>
    <w:rsid w:val="00D6628F"/>
    <w:rsid w:val="00D672C2"/>
    <w:rsid w:val="00D724ED"/>
    <w:rsid w:val="00D72568"/>
    <w:rsid w:val="00D72EA9"/>
    <w:rsid w:val="00D72F4F"/>
    <w:rsid w:val="00D77043"/>
    <w:rsid w:val="00D773D7"/>
    <w:rsid w:val="00D80383"/>
    <w:rsid w:val="00D80EEC"/>
    <w:rsid w:val="00D82612"/>
    <w:rsid w:val="00D83008"/>
    <w:rsid w:val="00D83AD4"/>
    <w:rsid w:val="00D91A36"/>
    <w:rsid w:val="00D9404C"/>
    <w:rsid w:val="00D96002"/>
    <w:rsid w:val="00D96E80"/>
    <w:rsid w:val="00DA09F3"/>
    <w:rsid w:val="00DA0D43"/>
    <w:rsid w:val="00DA0FDB"/>
    <w:rsid w:val="00DA2C2F"/>
    <w:rsid w:val="00DA2DBE"/>
    <w:rsid w:val="00DA3629"/>
    <w:rsid w:val="00DA6605"/>
    <w:rsid w:val="00DB077F"/>
    <w:rsid w:val="00DB0BD3"/>
    <w:rsid w:val="00DB119F"/>
    <w:rsid w:val="00DB1FDE"/>
    <w:rsid w:val="00DB29B4"/>
    <w:rsid w:val="00DB2B67"/>
    <w:rsid w:val="00DB2D4B"/>
    <w:rsid w:val="00DB4686"/>
    <w:rsid w:val="00DB5F3A"/>
    <w:rsid w:val="00DB6995"/>
    <w:rsid w:val="00DB6AAF"/>
    <w:rsid w:val="00DB6B8B"/>
    <w:rsid w:val="00DB7EDF"/>
    <w:rsid w:val="00DB7F2A"/>
    <w:rsid w:val="00DC0699"/>
    <w:rsid w:val="00DC186A"/>
    <w:rsid w:val="00DC27DF"/>
    <w:rsid w:val="00DC326E"/>
    <w:rsid w:val="00DC3CBF"/>
    <w:rsid w:val="00DC58C3"/>
    <w:rsid w:val="00DD0F6B"/>
    <w:rsid w:val="00DD1BD8"/>
    <w:rsid w:val="00DD42FA"/>
    <w:rsid w:val="00DD4554"/>
    <w:rsid w:val="00DD5502"/>
    <w:rsid w:val="00DD7326"/>
    <w:rsid w:val="00DE2012"/>
    <w:rsid w:val="00DE3FCA"/>
    <w:rsid w:val="00DE4804"/>
    <w:rsid w:val="00DE4A12"/>
    <w:rsid w:val="00DE4A89"/>
    <w:rsid w:val="00DE742A"/>
    <w:rsid w:val="00DF00A6"/>
    <w:rsid w:val="00DF0F18"/>
    <w:rsid w:val="00DF4B78"/>
    <w:rsid w:val="00E00E0E"/>
    <w:rsid w:val="00E010B4"/>
    <w:rsid w:val="00E027E4"/>
    <w:rsid w:val="00E03DF8"/>
    <w:rsid w:val="00E0404A"/>
    <w:rsid w:val="00E04054"/>
    <w:rsid w:val="00E05C04"/>
    <w:rsid w:val="00E07E43"/>
    <w:rsid w:val="00E129B3"/>
    <w:rsid w:val="00E13188"/>
    <w:rsid w:val="00E13951"/>
    <w:rsid w:val="00E14958"/>
    <w:rsid w:val="00E1578E"/>
    <w:rsid w:val="00E15C15"/>
    <w:rsid w:val="00E16B9D"/>
    <w:rsid w:val="00E203FF"/>
    <w:rsid w:val="00E21D30"/>
    <w:rsid w:val="00E2208D"/>
    <w:rsid w:val="00E23151"/>
    <w:rsid w:val="00E2339C"/>
    <w:rsid w:val="00E240AE"/>
    <w:rsid w:val="00E242DF"/>
    <w:rsid w:val="00E24E57"/>
    <w:rsid w:val="00E25201"/>
    <w:rsid w:val="00E253BD"/>
    <w:rsid w:val="00E25694"/>
    <w:rsid w:val="00E26458"/>
    <w:rsid w:val="00E300B3"/>
    <w:rsid w:val="00E30FDA"/>
    <w:rsid w:val="00E314DF"/>
    <w:rsid w:val="00E317F3"/>
    <w:rsid w:val="00E3742D"/>
    <w:rsid w:val="00E3760C"/>
    <w:rsid w:val="00E37696"/>
    <w:rsid w:val="00E378A0"/>
    <w:rsid w:val="00E37D64"/>
    <w:rsid w:val="00E37EA6"/>
    <w:rsid w:val="00E40358"/>
    <w:rsid w:val="00E439B2"/>
    <w:rsid w:val="00E43AA3"/>
    <w:rsid w:val="00E45BDF"/>
    <w:rsid w:val="00E46171"/>
    <w:rsid w:val="00E466A5"/>
    <w:rsid w:val="00E5274E"/>
    <w:rsid w:val="00E53A29"/>
    <w:rsid w:val="00E53DF3"/>
    <w:rsid w:val="00E54D02"/>
    <w:rsid w:val="00E56622"/>
    <w:rsid w:val="00E57B51"/>
    <w:rsid w:val="00E60DF8"/>
    <w:rsid w:val="00E6213C"/>
    <w:rsid w:val="00E64626"/>
    <w:rsid w:val="00E64B80"/>
    <w:rsid w:val="00E6569A"/>
    <w:rsid w:val="00E66639"/>
    <w:rsid w:val="00E66ACD"/>
    <w:rsid w:val="00E66B82"/>
    <w:rsid w:val="00E70157"/>
    <w:rsid w:val="00E708A4"/>
    <w:rsid w:val="00E72856"/>
    <w:rsid w:val="00E728D2"/>
    <w:rsid w:val="00E7329D"/>
    <w:rsid w:val="00E7377E"/>
    <w:rsid w:val="00E73E31"/>
    <w:rsid w:val="00E75F66"/>
    <w:rsid w:val="00E774F1"/>
    <w:rsid w:val="00E830F6"/>
    <w:rsid w:val="00E84EBB"/>
    <w:rsid w:val="00E859A4"/>
    <w:rsid w:val="00E87DD4"/>
    <w:rsid w:val="00E90024"/>
    <w:rsid w:val="00E9041D"/>
    <w:rsid w:val="00E91181"/>
    <w:rsid w:val="00E94430"/>
    <w:rsid w:val="00E96C26"/>
    <w:rsid w:val="00E97031"/>
    <w:rsid w:val="00E977E1"/>
    <w:rsid w:val="00EA00A7"/>
    <w:rsid w:val="00EA0415"/>
    <w:rsid w:val="00EA2985"/>
    <w:rsid w:val="00EA2990"/>
    <w:rsid w:val="00EA2A46"/>
    <w:rsid w:val="00EA3FEA"/>
    <w:rsid w:val="00EA472F"/>
    <w:rsid w:val="00EA47A0"/>
    <w:rsid w:val="00EA4DC2"/>
    <w:rsid w:val="00EA5832"/>
    <w:rsid w:val="00EA7A6E"/>
    <w:rsid w:val="00EB1E29"/>
    <w:rsid w:val="00EB39EB"/>
    <w:rsid w:val="00EB72ED"/>
    <w:rsid w:val="00EC251B"/>
    <w:rsid w:val="00EC46D7"/>
    <w:rsid w:val="00EC4EC1"/>
    <w:rsid w:val="00ED0925"/>
    <w:rsid w:val="00ED18B0"/>
    <w:rsid w:val="00ED2E24"/>
    <w:rsid w:val="00ED6D66"/>
    <w:rsid w:val="00ED6FDD"/>
    <w:rsid w:val="00ED7709"/>
    <w:rsid w:val="00EE2EC9"/>
    <w:rsid w:val="00EE30D3"/>
    <w:rsid w:val="00EE5112"/>
    <w:rsid w:val="00EE528B"/>
    <w:rsid w:val="00EE61E5"/>
    <w:rsid w:val="00EE6883"/>
    <w:rsid w:val="00EE7549"/>
    <w:rsid w:val="00EE754E"/>
    <w:rsid w:val="00EF3B5F"/>
    <w:rsid w:val="00EF3B8C"/>
    <w:rsid w:val="00EF4349"/>
    <w:rsid w:val="00EF5CF0"/>
    <w:rsid w:val="00EF619E"/>
    <w:rsid w:val="00EF6B0A"/>
    <w:rsid w:val="00EF71F2"/>
    <w:rsid w:val="00EF73CC"/>
    <w:rsid w:val="00F00DE7"/>
    <w:rsid w:val="00F0120D"/>
    <w:rsid w:val="00F0452A"/>
    <w:rsid w:val="00F04D46"/>
    <w:rsid w:val="00F064CB"/>
    <w:rsid w:val="00F11983"/>
    <w:rsid w:val="00F11FDA"/>
    <w:rsid w:val="00F14281"/>
    <w:rsid w:val="00F14FF4"/>
    <w:rsid w:val="00F15D4B"/>
    <w:rsid w:val="00F168CF"/>
    <w:rsid w:val="00F2013C"/>
    <w:rsid w:val="00F21C9B"/>
    <w:rsid w:val="00F22F6E"/>
    <w:rsid w:val="00F244A3"/>
    <w:rsid w:val="00F277D0"/>
    <w:rsid w:val="00F31A7A"/>
    <w:rsid w:val="00F35237"/>
    <w:rsid w:val="00F352D1"/>
    <w:rsid w:val="00F40039"/>
    <w:rsid w:val="00F40A2B"/>
    <w:rsid w:val="00F47802"/>
    <w:rsid w:val="00F47E2D"/>
    <w:rsid w:val="00F47F8E"/>
    <w:rsid w:val="00F5125C"/>
    <w:rsid w:val="00F52553"/>
    <w:rsid w:val="00F540AA"/>
    <w:rsid w:val="00F55DCE"/>
    <w:rsid w:val="00F61673"/>
    <w:rsid w:val="00F619DF"/>
    <w:rsid w:val="00F622E1"/>
    <w:rsid w:val="00F624B8"/>
    <w:rsid w:val="00F63274"/>
    <w:rsid w:val="00F63CEB"/>
    <w:rsid w:val="00F640B2"/>
    <w:rsid w:val="00F6514C"/>
    <w:rsid w:val="00F71868"/>
    <w:rsid w:val="00F71FE2"/>
    <w:rsid w:val="00F73817"/>
    <w:rsid w:val="00F73F8F"/>
    <w:rsid w:val="00F74384"/>
    <w:rsid w:val="00F75D56"/>
    <w:rsid w:val="00F76E69"/>
    <w:rsid w:val="00F77428"/>
    <w:rsid w:val="00F80204"/>
    <w:rsid w:val="00F8104E"/>
    <w:rsid w:val="00F826B4"/>
    <w:rsid w:val="00F84056"/>
    <w:rsid w:val="00F8597A"/>
    <w:rsid w:val="00F85C77"/>
    <w:rsid w:val="00F91659"/>
    <w:rsid w:val="00F9426C"/>
    <w:rsid w:val="00F95143"/>
    <w:rsid w:val="00F97426"/>
    <w:rsid w:val="00F9776C"/>
    <w:rsid w:val="00F97ECD"/>
    <w:rsid w:val="00FA1F36"/>
    <w:rsid w:val="00FA4AAC"/>
    <w:rsid w:val="00FA4F8D"/>
    <w:rsid w:val="00FA533C"/>
    <w:rsid w:val="00FA5433"/>
    <w:rsid w:val="00FA5C20"/>
    <w:rsid w:val="00FA6741"/>
    <w:rsid w:val="00FB0123"/>
    <w:rsid w:val="00FB0EC3"/>
    <w:rsid w:val="00FB1A01"/>
    <w:rsid w:val="00FB318F"/>
    <w:rsid w:val="00FB31A3"/>
    <w:rsid w:val="00FB32A8"/>
    <w:rsid w:val="00FB4B69"/>
    <w:rsid w:val="00FB4D37"/>
    <w:rsid w:val="00FB50DF"/>
    <w:rsid w:val="00FB62F6"/>
    <w:rsid w:val="00FB6AA9"/>
    <w:rsid w:val="00FB71A8"/>
    <w:rsid w:val="00FC0122"/>
    <w:rsid w:val="00FC0E81"/>
    <w:rsid w:val="00FC30EF"/>
    <w:rsid w:val="00FC33AC"/>
    <w:rsid w:val="00FC7133"/>
    <w:rsid w:val="00FC7A6F"/>
    <w:rsid w:val="00FD0125"/>
    <w:rsid w:val="00FD165E"/>
    <w:rsid w:val="00FD2B75"/>
    <w:rsid w:val="00FD4FB3"/>
    <w:rsid w:val="00FE0926"/>
    <w:rsid w:val="00FE0B19"/>
    <w:rsid w:val="00FE0F2B"/>
    <w:rsid w:val="00FE1CBA"/>
    <w:rsid w:val="00FE226B"/>
    <w:rsid w:val="00FE3B44"/>
    <w:rsid w:val="00FE7FA5"/>
    <w:rsid w:val="00FF0D67"/>
    <w:rsid w:val="00FF30F9"/>
    <w:rsid w:val="00FF41F0"/>
    <w:rsid w:val="00FF49A1"/>
    <w:rsid w:val="00FF615D"/>
    <w:rsid w:val="00FF6BFF"/>
    <w:rsid w:val="00FF6D81"/>
    <w:rsid w:val="416D60AE"/>
    <w:rsid w:val="4AE556FD"/>
    <w:rsid w:val="737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8075B"/>
  <w15:docId w15:val="{A0D2B231-920F-4CF5-A5CB-54B58631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832"/>
    <w:rPr>
      <w:rFonts w:ascii="Calibri" w:hAnsi="Calibri"/>
      <w:sz w:val="22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1A3AFE"/>
    <w:pPr>
      <w:numPr>
        <w:ilvl w:val="1"/>
        <w:numId w:val="3"/>
      </w:numPr>
      <w:ind w:left="720" w:hanging="720"/>
      <w:jc w:val="both"/>
      <w:outlineLvl w:val="1"/>
    </w:pPr>
    <w:rPr>
      <w:rFonts w:ascii="Garamond" w:hAnsi="Garamond" w:cs="Arial"/>
      <w:bCs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6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">
    <w:name w:val="HLAVICKA"/>
    <w:basedOn w:val="Normln"/>
    <w:rsid w:val="006A1913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17132"/>
    <w:pPr>
      <w:ind w:left="708"/>
    </w:pPr>
  </w:style>
  <w:style w:type="character" w:styleId="Zdraznn">
    <w:name w:val="Emphasis"/>
    <w:basedOn w:val="Standardnpsmoodstavce"/>
    <w:uiPriority w:val="20"/>
    <w:qFormat/>
    <w:rsid w:val="00923CE6"/>
    <w:rPr>
      <w:i/>
      <w:iCs/>
    </w:rPr>
  </w:style>
  <w:style w:type="paragraph" w:styleId="Zhlav">
    <w:name w:val="header"/>
    <w:basedOn w:val="Normln"/>
    <w:link w:val="ZhlavChar"/>
    <w:rsid w:val="004F29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29B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F29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9B7"/>
    <w:rPr>
      <w:sz w:val="24"/>
      <w:szCs w:val="24"/>
    </w:rPr>
  </w:style>
  <w:style w:type="character" w:styleId="Odkaznakoment">
    <w:name w:val="annotation reference"/>
    <w:basedOn w:val="Standardnpsmoodstavce"/>
    <w:rsid w:val="003656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56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562D"/>
  </w:style>
  <w:style w:type="paragraph" w:styleId="Pedmtkomente">
    <w:name w:val="annotation subject"/>
    <w:basedOn w:val="Textkomente"/>
    <w:next w:val="Textkomente"/>
    <w:link w:val="PedmtkomenteChar"/>
    <w:rsid w:val="00365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562D"/>
    <w:rPr>
      <w:b/>
      <w:bCs/>
    </w:rPr>
  </w:style>
  <w:style w:type="paragraph" w:styleId="Textbubliny">
    <w:name w:val="Balloon Text"/>
    <w:basedOn w:val="Normln"/>
    <w:link w:val="TextbublinyChar"/>
    <w:rsid w:val="003656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6562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A2F0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A2F02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bh0">
    <w:name w:val="_bh0"/>
    <w:basedOn w:val="Normln"/>
    <w:next w:val="Normln"/>
    <w:rsid w:val="00333057"/>
    <w:pPr>
      <w:spacing w:line="320" w:lineRule="atLeast"/>
      <w:jc w:val="center"/>
    </w:pPr>
    <w:rPr>
      <w:b/>
      <w:bCs/>
      <w:sz w:val="28"/>
      <w:szCs w:val="20"/>
    </w:rPr>
  </w:style>
  <w:style w:type="paragraph" w:customStyle="1" w:styleId="bh1">
    <w:name w:val="_bh1"/>
    <w:basedOn w:val="Normln"/>
    <w:next w:val="bh2"/>
    <w:uiPriority w:val="99"/>
    <w:rsid w:val="00D773D7"/>
    <w:pPr>
      <w:keepNext/>
      <w:numPr>
        <w:numId w:val="1"/>
      </w:numPr>
      <w:spacing w:before="60" w:after="120" w:line="320" w:lineRule="atLeast"/>
      <w:jc w:val="both"/>
      <w:outlineLvl w:val="0"/>
    </w:pPr>
    <w:rPr>
      <w:b/>
      <w:caps/>
    </w:rPr>
  </w:style>
  <w:style w:type="paragraph" w:customStyle="1" w:styleId="bh2">
    <w:name w:val="_bh2"/>
    <w:basedOn w:val="Normln"/>
    <w:link w:val="bh2Char"/>
    <w:uiPriority w:val="99"/>
    <w:rsid w:val="00A41330"/>
    <w:pPr>
      <w:numPr>
        <w:ilvl w:val="1"/>
        <w:numId w:val="1"/>
      </w:numPr>
      <w:spacing w:before="60" w:after="120" w:line="320" w:lineRule="atLeast"/>
      <w:jc w:val="both"/>
      <w:outlineLvl w:val="1"/>
    </w:pPr>
    <w:rPr>
      <w:szCs w:val="20"/>
    </w:rPr>
  </w:style>
  <w:style w:type="paragraph" w:customStyle="1" w:styleId="bh3">
    <w:name w:val="_bh3"/>
    <w:basedOn w:val="Normln"/>
    <w:rsid w:val="00115925"/>
    <w:pPr>
      <w:numPr>
        <w:ilvl w:val="2"/>
        <w:numId w:val="1"/>
      </w:numPr>
      <w:spacing w:before="60" w:after="120" w:line="320" w:lineRule="atLeast"/>
      <w:jc w:val="both"/>
      <w:outlineLvl w:val="2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1A3AFE"/>
    <w:rPr>
      <w:rFonts w:ascii="Garamond" w:hAnsi="Garamond" w:cs="Arial"/>
      <w:bCs/>
      <w:iCs/>
      <w:sz w:val="22"/>
      <w:szCs w:val="24"/>
    </w:rPr>
  </w:style>
  <w:style w:type="paragraph" w:customStyle="1" w:styleId="Level5CtrlShiftL5">
    <w:name w:val="Level 5 (CtrlShift L+5)"/>
    <w:rsid w:val="00AE4390"/>
    <w:pPr>
      <w:numPr>
        <w:ilvl w:val="4"/>
        <w:numId w:val="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Revize">
    <w:name w:val="Revision"/>
    <w:hidden/>
    <w:uiPriority w:val="99"/>
    <w:semiHidden/>
    <w:rsid w:val="00F168CF"/>
    <w:rPr>
      <w:sz w:val="24"/>
      <w:szCs w:val="24"/>
    </w:rPr>
  </w:style>
  <w:style w:type="paragraph" w:customStyle="1" w:styleId="bno">
    <w:name w:val="_bno"/>
    <w:basedOn w:val="Normln"/>
    <w:link w:val="bnoChar"/>
    <w:uiPriority w:val="99"/>
    <w:rsid w:val="00115925"/>
    <w:pPr>
      <w:spacing w:after="120"/>
      <w:ind w:left="720"/>
      <w:jc w:val="both"/>
    </w:pPr>
    <w:rPr>
      <w:szCs w:val="20"/>
    </w:rPr>
  </w:style>
  <w:style w:type="character" w:customStyle="1" w:styleId="bnoChar">
    <w:name w:val="_bno Char"/>
    <w:basedOn w:val="Standardnpsmoodstavce"/>
    <w:link w:val="bno"/>
    <w:uiPriority w:val="99"/>
    <w:rsid w:val="00115925"/>
    <w:rPr>
      <w:rFonts w:ascii="Calibri" w:hAnsi="Calibri"/>
      <w:sz w:val="22"/>
    </w:rPr>
  </w:style>
  <w:style w:type="character" w:customStyle="1" w:styleId="bh2Char">
    <w:name w:val="_bh2 Char"/>
    <w:basedOn w:val="Standardnpsmoodstavce"/>
    <w:link w:val="bh2"/>
    <w:uiPriority w:val="99"/>
    <w:rsid w:val="00A41330"/>
    <w:rPr>
      <w:rFonts w:ascii="Calibri" w:hAnsi="Calibri"/>
      <w:sz w:val="22"/>
    </w:rPr>
  </w:style>
  <w:style w:type="paragraph" w:customStyle="1" w:styleId="SMLOUVACISLO">
    <w:name w:val="SMLOUVA CISLO"/>
    <w:basedOn w:val="Normln"/>
    <w:rsid w:val="00934E9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Nzev">
    <w:name w:val="Title"/>
    <w:basedOn w:val="Normln"/>
    <w:link w:val="NzevChar"/>
    <w:uiPriority w:val="99"/>
    <w:qFormat/>
    <w:rsid w:val="00A716CF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A716CF"/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091D00"/>
    <w:rPr>
      <w:color w:val="0000FF"/>
      <w:u w:val="single"/>
    </w:rPr>
  </w:style>
  <w:style w:type="paragraph" w:customStyle="1" w:styleId="a">
    <w:uiPriority w:val="20"/>
    <w:qFormat/>
    <w:rsid w:val="0045793F"/>
    <w:rPr>
      <w:rFonts w:ascii="Calibri" w:hAnsi="Calibri"/>
      <w:sz w:val="22"/>
      <w:szCs w:val="24"/>
    </w:rPr>
  </w:style>
  <w:style w:type="character" w:customStyle="1" w:styleId="apple-converted-space">
    <w:name w:val="apple-converted-space"/>
    <w:rsid w:val="0045793F"/>
  </w:style>
  <w:style w:type="paragraph" w:customStyle="1" w:styleId="Ploha1">
    <w:name w:val="Příloha1"/>
    <w:basedOn w:val="Normln"/>
    <w:qFormat/>
    <w:rsid w:val="0059352F"/>
    <w:pPr>
      <w:numPr>
        <w:numId w:val="16"/>
      </w:numPr>
      <w:spacing w:before="120"/>
      <w:ind w:left="851" w:hanging="851"/>
    </w:pPr>
    <w:rPr>
      <w:b/>
      <w:smallCaps/>
    </w:rPr>
  </w:style>
  <w:style w:type="paragraph" w:customStyle="1" w:styleId="Ploha2">
    <w:name w:val="Příloha2"/>
    <w:basedOn w:val="Ploha1"/>
    <w:qFormat/>
    <w:rsid w:val="0059352F"/>
    <w:pPr>
      <w:numPr>
        <w:ilvl w:val="1"/>
      </w:numPr>
      <w:spacing w:before="0" w:after="60"/>
      <w:ind w:left="851" w:hanging="851"/>
      <w:jc w:val="both"/>
    </w:pPr>
    <w:rPr>
      <w:b w:val="0"/>
      <w:smallCaps w:val="0"/>
    </w:rPr>
  </w:style>
  <w:style w:type="paragraph" w:customStyle="1" w:styleId="Ploha3">
    <w:name w:val="Příloha3"/>
    <w:basedOn w:val="Ploha2"/>
    <w:qFormat/>
    <w:rsid w:val="00804E4F"/>
    <w:pPr>
      <w:numPr>
        <w:ilvl w:val="2"/>
      </w:numPr>
      <w:ind w:left="170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5A8799007C84D8EA9B32021BBF2F4" ma:contentTypeVersion="13" ma:contentTypeDescription="Vytvoří nový dokument" ma:contentTypeScope="" ma:versionID="1e12c07e1b54e9b67588c517739ebced">
  <xsd:schema xmlns:xsd="http://www.w3.org/2001/XMLSchema" xmlns:xs="http://www.w3.org/2001/XMLSchema" xmlns:p="http://schemas.microsoft.com/office/2006/metadata/properties" xmlns:ns2="d71ec103-1d5a-41ce-aa3c-22c6bd0b00e0" xmlns:ns3="efa66e5c-222d-424f-82bc-f6b8e2731742" targetNamespace="http://schemas.microsoft.com/office/2006/metadata/properties" ma:root="true" ma:fieldsID="201dfac18a94d135e45c6aac06ce96d8" ns2:_="" ns3:_="">
    <xsd:import namespace="d71ec103-1d5a-41ce-aa3c-22c6bd0b00e0"/>
    <xsd:import namespace="efa66e5c-222d-424f-82bc-f6b8e2731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c103-1d5a-41ce-aa3c-22c6bd0b0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dd1dd81-0e05-43cf-9888-9c7fba03a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66e5c-222d-424f-82bc-f6b8e27317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91ae72-9fa1-437c-a5e6-601e9653125b}" ma:internalName="TaxCatchAll" ma:showField="CatchAllData" ma:web="efa66e5c-222d-424f-82bc-f6b8e2731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66e5c-222d-424f-82bc-f6b8e2731742" xsi:nil="true"/>
    <lcf76f155ced4ddcb4097134ff3c332f xmlns="d71ec103-1d5a-41ce-aa3c-22c6bd0b00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E9750-C5FE-4DE9-B062-E29D545F5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AA831-86A7-44D6-8763-CB2FBCD90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98DFF-0C48-4F50-B30D-7E1843AE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ec103-1d5a-41ce-aa3c-22c6bd0b00e0"/>
    <ds:schemaRef ds:uri="efa66e5c-222d-424f-82bc-f6b8e2731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7A79E-27F7-4D6F-9364-963EE39ABA48}">
  <ds:schemaRefs>
    <ds:schemaRef ds:uri="http://schemas.microsoft.com/office/2006/metadata/properties"/>
    <ds:schemaRef ds:uri="http://schemas.microsoft.com/office/infopath/2007/PartnerControls"/>
    <ds:schemaRef ds:uri="efa66e5c-222d-424f-82bc-f6b8e2731742"/>
    <ds:schemaRef ds:uri="d71ec103-1d5a-41ce-aa3c-22c6bd0b00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894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OBCHODNÍHO PODÍLU</vt:lpstr>
    </vt:vector>
  </TitlesOfParts>
  <Company>MH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OBCHODNÍHO PODÍLU</dc:title>
  <dc:creator>Klara Tomaierova</dc:creator>
  <cp:lastModifiedBy>Barbora Sveykovská</cp:lastModifiedBy>
  <cp:revision>14</cp:revision>
  <cp:lastPrinted>2014-04-07T16:08:00Z</cp:lastPrinted>
  <dcterms:created xsi:type="dcterms:W3CDTF">2025-05-07T15:17:00Z</dcterms:created>
  <dcterms:modified xsi:type="dcterms:W3CDTF">2025-05-07T15:54:00Z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0x0101000455A8799007C84D8EA9B32021BBF2F4</vt:lpwstr>
  </property>
  <property fmtid="{D5CDD505-2E9C-101B-9397-08002B2CF9AE}" pid="3" name="MediaServiceImageTags">
    <vt:lpwstr/>
  </property>
</Properties>
</file>